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A684" w14:textId="77777777" w:rsidR="00053B60" w:rsidRPr="001845C6" w:rsidRDefault="00053B60" w:rsidP="00053B60">
      <w:pPr>
        <w:jc w:val="center"/>
        <w:rPr>
          <w:rFonts w:ascii="Arial" w:hAnsi="Arial" w:cs="Arial"/>
          <w:sz w:val="28"/>
          <w:szCs w:val="28"/>
        </w:rPr>
      </w:pPr>
      <w:r w:rsidRPr="001845C6">
        <w:rPr>
          <w:rFonts w:ascii="Arial" w:hAnsi="Arial" w:cs="Arial"/>
          <w:sz w:val="28"/>
          <w:szCs w:val="28"/>
        </w:rPr>
        <w:t>By-Laws</w:t>
      </w:r>
    </w:p>
    <w:p w14:paraId="5870C95A" w14:textId="77777777" w:rsidR="00053B60" w:rsidRPr="001845C6" w:rsidRDefault="00053B60" w:rsidP="00053B60">
      <w:pPr>
        <w:rPr>
          <w:rFonts w:ascii="Arial" w:hAnsi="Arial" w:cs="Arial"/>
          <w:sz w:val="28"/>
        </w:rPr>
      </w:pPr>
      <w:r w:rsidRPr="001845C6">
        <w:rPr>
          <w:rFonts w:ascii="Arial" w:hAnsi="Arial" w:cs="Arial"/>
          <w:sz w:val="28"/>
        </w:rPr>
        <w:tab/>
      </w:r>
      <w:r w:rsidRPr="001845C6">
        <w:rPr>
          <w:rFonts w:ascii="Arial" w:hAnsi="Arial" w:cs="Arial"/>
          <w:sz w:val="28"/>
        </w:rPr>
        <w:tab/>
      </w:r>
      <w:r w:rsidRPr="001845C6">
        <w:rPr>
          <w:rFonts w:ascii="Arial" w:hAnsi="Arial" w:cs="Arial"/>
          <w:sz w:val="28"/>
        </w:rPr>
        <w:tab/>
      </w:r>
      <w:r w:rsidRPr="001845C6">
        <w:rPr>
          <w:rFonts w:ascii="Arial" w:hAnsi="Arial" w:cs="Arial"/>
          <w:sz w:val="28"/>
        </w:rPr>
        <w:tab/>
      </w:r>
      <w:r w:rsidRPr="001845C6">
        <w:rPr>
          <w:rFonts w:ascii="Arial" w:hAnsi="Arial" w:cs="Arial"/>
          <w:sz w:val="28"/>
        </w:rPr>
        <w:tab/>
      </w:r>
      <w:r w:rsidRPr="001845C6">
        <w:rPr>
          <w:rFonts w:ascii="Arial" w:hAnsi="Arial" w:cs="Arial"/>
        </w:rPr>
        <w:t xml:space="preserve">                        </w:t>
      </w:r>
    </w:p>
    <w:p w14:paraId="79E972C2"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Purpose and Philosophy</w:t>
      </w:r>
    </w:p>
    <w:p w14:paraId="0BE4805B" w14:textId="77777777" w:rsidR="00053B60" w:rsidRPr="001845C6" w:rsidRDefault="00053B60" w:rsidP="00053B60">
      <w:pPr>
        <w:pStyle w:val="BodyText"/>
        <w:jc w:val="both"/>
        <w:rPr>
          <w:rFonts w:ascii="Arial" w:hAnsi="Arial" w:cs="Arial"/>
          <w:sz w:val="20"/>
        </w:rPr>
      </w:pPr>
      <w:r w:rsidRPr="001845C6">
        <w:rPr>
          <w:rFonts w:ascii="Arial" w:hAnsi="Arial" w:cs="Arial"/>
          <w:sz w:val="20"/>
        </w:rPr>
        <w:t xml:space="preserve">The Minnesota Association of Charter Schools (MACS) Continuing Education &amp; Relicensure Committee is a consortium of Minnesota public charter schools established in accordance with MN Rule 8710.7300.sub.14.  </w:t>
      </w:r>
    </w:p>
    <w:p w14:paraId="581CCA8B" w14:textId="77777777" w:rsidR="00053B60" w:rsidRPr="001845C6" w:rsidRDefault="00053B60" w:rsidP="00053B60">
      <w:pPr>
        <w:pStyle w:val="BodyText"/>
        <w:jc w:val="both"/>
        <w:rPr>
          <w:rFonts w:ascii="Arial" w:hAnsi="Arial" w:cs="Arial"/>
          <w:sz w:val="20"/>
        </w:rPr>
      </w:pPr>
    </w:p>
    <w:p w14:paraId="63932C22" w14:textId="77777777" w:rsidR="00053B60" w:rsidRPr="001845C6" w:rsidRDefault="00053B60" w:rsidP="00053B60">
      <w:pPr>
        <w:pStyle w:val="BodyText"/>
        <w:jc w:val="both"/>
        <w:rPr>
          <w:rFonts w:ascii="Arial" w:hAnsi="Arial" w:cs="Arial"/>
          <w:sz w:val="20"/>
        </w:rPr>
      </w:pPr>
      <w:r w:rsidRPr="001845C6">
        <w:rPr>
          <w:rFonts w:ascii="Arial" w:hAnsi="Arial" w:cs="Arial"/>
          <w:sz w:val="20"/>
        </w:rPr>
        <w:t xml:space="preserve">The purpose of the committee is to evaluate continuing education activities and recommend renewal of </w:t>
      </w:r>
      <w:r w:rsidRPr="001845C6">
        <w:rPr>
          <w:rFonts w:ascii="Arial" w:hAnsi="Arial" w:cs="Arial"/>
          <w:b/>
          <w:sz w:val="20"/>
        </w:rPr>
        <w:t>Tier 3 and 4</w:t>
      </w:r>
      <w:r w:rsidRPr="001845C6">
        <w:rPr>
          <w:rFonts w:ascii="Arial" w:hAnsi="Arial" w:cs="Arial"/>
          <w:sz w:val="20"/>
        </w:rPr>
        <w:t xml:space="preserve"> teaching and support service licenses for those educators employed, formerly employed, retired or under contract with Minnesota public charter schools and charter authorizers (the consortium). </w:t>
      </w:r>
    </w:p>
    <w:p w14:paraId="2010F4F0" w14:textId="77777777" w:rsidR="00053B60" w:rsidRPr="001845C6" w:rsidRDefault="00053B60" w:rsidP="00053B60">
      <w:pPr>
        <w:pStyle w:val="BodyText"/>
        <w:rPr>
          <w:rFonts w:ascii="Arial" w:hAnsi="Arial" w:cs="Arial"/>
        </w:rPr>
      </w:pPr>
    </w:p>
    <w:p w14:paraId="459153D5" w14:textId="77777777" w:rsidR="00053B60" w:rsidRPr="00842399" w:rsidRDefault="00053B60" w:rsidP="00053B60">
      <w:pPr>
        <w:pStyle w:val="Heading1"/>
        <w:rPr>
          <w:rFonts w:ascii="Arial" w:hAnsi="Arial" w:cs="Arial"/>
          <w:b/>
          <w:sz w:val="20"/>
        </w:rPr>
      </w:pPr>
      <w:r w:rsidRPr="001845C6">
        <w:rPr>
          <w:rFonts w:ascii="Arial" w:hAnsi="Arial" w:cs="Arial"/>
          <w:b/>
          <w:sz w:val="24"/>
          <w:szCs w:val="24"/>
        </w:rPr>
        <w:t xml:space="preserve">I. Eligible </w:t>
      </w:r>
      <w:r w:rsidRPr="00842399">
        <w:rPr>
          <w:rFonts w:ascii="Arial" w:hAnsi="Arial" w:cs="Arial"/>
          <w:b/>
          <w:sz w:val="20"/>
        </w:rPr>
        <w:t xml:space="preserve">Licensed Personnel </w:t>
      </w:r>
    </w:p>
    <w:p w14:paraId="7349F881" w14:textId="77777777" w:rsidR="00053B60" w:rsidRPr="00842399" w:rsidRDefault="00053B60" w:rsidP="00053B60">
      <w:pPr>
        <w:pStyle w:val="BodyText"/>
        <w:jc w:val="both"/>
        <w:rPr>
          <w:rFonts w:ascii="Arial" w:hAnsi="Arial" w:cs="Arial"/>
          <w:sz w:val="20"/>
        </w:rPr>
      </w:pPr>
      <w:r w:rsidRPr="00842399">
        <w:rPr>
          <w:rFonts w:ascii="Arial" w:hAnsi="Arial" w:cs="Arial"/>
          <w:sz w:val="20"/>
        </w:rPr>
        <w:t>Eligible licensed personnel under the jurisdiction of the MACS Continuing Education &amp; Relicensure Committee are:</w:t>
      </w:r>
    </w:p>
    <w:p w14:paraId="77CF5CCE" w14:textId="68BBE22F" w:rsidR="00053B60" w:rsidRPr="00842399" w:rsidRDefault="00053B60" w:rsidP="00053B60">
      <w:pPr>
        <w:numPr>
          <w:ilvl w:val="0"/>
          <w:numId w:val="1"/>
        </w:numPr>
        <w:jc w:val="both"/>
        <w:rPr>
          <w:rFonts w:ascii="Arial" w:hAnsi="Arial" w:cs="Arial"/>
        </w:rPr>
      </w:pPr>
      <w:r w:rsidRPr="00842399">
        <w:rPr>
          <w:rFonts w:ascii="Arial" w:hAnsi="Arial" w:cs="Arial"/>
        </w:rPr>
        <w:t xml:space="preserve">All current </w:t>
      </w:r>
      <w:r w:rsidRPr="00842399">
        <w:rPr>
          <w:rFonts w:ascii="Arial" w:hAnsi="Arial" w:cs="Arial"/>
          <w:b/>
        </w:rPr>
        <w:t>Tier 3 and 4</w:t>
      </w:r>
      <w:r w:rsidRPr="00842399">
        <w:rPr>
          <w:rFonts w:ascii="Arial" w:hAnsi="Arial" w:cs="Arial"/>
        </w:rPr>
        <w:t xml:space="preserve"> licensed Minnesota public charter school professional staff members and retired staff members</w:t>
      </w:r>
      <w:r w:rsidR="001845C6" w:rsidRPr="00842399">
        <w:rPr>
          <w:rFonts w:ascii="Arial" w:hAnsi="Arial" w:cs="Arial"/>
        </w:rPr>
        <w:t xml:space="preserve"> </w:t>
      </w:r>
      <w:r w:rsidRPr="00842399">
        <w:rPr>
          <w:rFonts w:ascii="Arial" w:hAnsi="Arial" w:cs="Arial"/>
        </w:rPr>
        <w:t xml:space="preserve">of any Minnesota public charter </w:t>
      </w:r>
      <w:proofErr w:type="gramStart"/>
      <w:r w:rsidRPr="00842399">
        <w:rPr>
          <w:rFonts w:ascii="Arial" w:hAnsi="Arial" w:cs="Arial"/>
        </w:rPr>
        <w:t>school;</w:t>
      </w:r>
      <w:proofErr w:type="gramEnd"/>
    </w:p>
    <w:p w14:paraId="6928330F" w14:textId="77777777" w:rsidR="00053B60" w:rsidRPr="00842399" w:rsidRDefault="00053B60" w:rsidP="00053B60">
      <w:pPr>
        <w:numPr>
          <w:ilvl w:val="0"/>
          <w:numId w:val="2"/>
        </w:numPr>
        <w:jc w:val="both"/>
        <w:rPr>
          <w:rFonts w:ascii="Arial" w:hAnsi="Arial" w:cs="Arial"/>
        </w:rPr>
      </w:pPr>
      <w:r w:rsidRPr="00842399">
        <w:rPr>
          <w:rFonts w:ascii="Arial" w:hAnsi="Arial" w:cs="Arial"/>
        </w:rPr>
        <w:t xml:space="preserve">Individuals holding licensure in administrative and teaching areas will submit clock hours for the teaching component of licensure to the Committee, and submit clock hours verified by the MN Board of School Administrators for the administrative component to the </w:t>
      </w:r>
      <w:proofErr w:type="gramStart"/>
      <w:r w:rsidRPr="00842399">
        <w:rPr>
          <w:rFonts w:ascii="Arial" w:hAnsi="Arial" w:cs="Arial"/>
        </w:rPr>
        <w:t>committee;</w:t>
      </w:r>
      <w:proofErr w:type="gramEnd"/>
    </w:p>
    <w:p w14:paraId="7C525C95" w14:textId="77777777" w:rsidR="00053B60" w:rsidRPr="00842399" w:rsidRDefault="00053B60" w:rsidP="00053B60">
      <w:pPr>
        <w:numPr>
          <w:ilvl w:val="0"/>
          <w:numId w:val="3"/>
        </w:numPr>
        <w:jc w:val="both"/>
        <w:rPr>
          <w:rFonts w:ascii="Arial" w:hAnsi="Arial" w:cs="Arial"/>
        </w:rPr>
      </w:pPr>
      <w:r w:rsidRPr="00842399">
        <w:rPr>
          <w:rFonts w:ascii="Arial" w:hAnsi="Arial" w:cs="Arial"/>
        </w:rPr>
        <w:t xml:space="preserve">Teachers who are currently non-engaged as teachers whose last employment was in a Minnesota public charter school may utilize the committee, as may </w:t>
      </w:r>
      <w:proofErr w:type="spellStart"/>
      <w:r w:rsidRPr="00842399">
        <w:rPr>
          <w:rFonts w:ascii="Arial" w:hAnsi="Arial" w:cs="Arial"/>
        </w:rPr>
        <w:t>licensed</w:t>
      </w:r>
      <w:proofErr w:type="spellEnd"/>
      <w:r w:rsidRPr="00842399">
        <w:rPr>
          <w:rFonts w:ascii="Arial" w:hAnsi="Arial" w:cs="Arial"/>
        </w:rPr>
        <w:t xml:space="preserve"> personnel who are working as independent contracted teachers in Minnesota public charter schools; and</w:t>
      </w:r>
    </w:p>
    <w:p w14:paraId="7EB6ABCC" w14:textId="479B7AED" w:rsidR="00053B60" w:rsidRPr="00842399" w:rsidRDefault="00842399" w:rsidP="00053B60">
      <w:pPr>
        <w:numPr>
          <w:ilvl w:val="0"/>
          <w:numId w:val="3"/>
        </w:numPr>
        <w:jc w:val="both"/>
        <w:rPr>
          <w:rFonts w:ascii="Arial" w:hAnsi="Arial" w:cs="Arial"/>
        </w:rPr>
      </w:pPr>
      <w:r w:rsidRPr="00B95C68">
        <w:rPr>
          <w:rFonts w:ascii="Arial" w:hAnsi="Arial" w:cs="Arial"/>
        </w:rPr>
        <w:t xml:space="preserve">All current </w:t>
      </w:r>
      <w:r w:rsidR="00CC3D66" w:rsidRPr="00B95C68">
        <w:rPr>
          <w:rFonts w:ascii="Arial" w:hAnsi="Arial" w:cs="Arial"/>
        </w:rPr>
        <w:t>T</w:t>
      </w:r>
      <w:r w:rsidRPr="00B95C68">
        <w:rPr>
          <w:rFonts w:ascii="Arial" w:hAnsi="Arial" w:cs="Arial"/>
        </w:rPr>
        <w:t>ier 3 and 4 teaching, administrator</w:t>
      </w:r>
      <w:r w:rsidRPr="00B95C68">
        <w:rPr>
          <w:rFonts w:ascii="Arial" w:hAnsi="Arial" w:cs="Arial"/>
          <w:b/>
          <w:bCs/>
        </w:rPr>
        <w:t xml:space="preserve"> </w:t>
      </w:r>
      <w:r w:rsidRPr="00B95C68">
        <w:rPr>
          <w:rFonts w:ascii="Arial" w:hAnsi="Arial" w:cs="Arial"/>
        </w:rPr>
        <w:t xml:space="preserve">and support service </w:t>
      </w:r>
      <w:r w:rsidR="00053B60" w:rsidRPr="00B95C68">
        <w:rPr>
          <w:rFonts w:ascii="Arial" w:hAnsi="Arial" w:cs="Arial"/>
        </w:rPr>
        <w:t xml:space="preserve">licensed professional staff members from </w:t>
      </w:r>
      <w:r w:rsidR="00053B60" w:rsidRPr="00842399">
        <w:rPr>
          <w:rFonts w:ascii="Arial" w:hAnsi="Arial" w:cs="Arial"/>
        </w:rPr>
        <w:t>Minnesota charter authorizing institutions may utilize the Committee.</w:t>
      </w:r>
    </w:p>
    <w:p w14:paraId="40E9B210" w14:textId="77777777" w:rsidR="00053B60" w:rsidRPr="001845C6" w:rsidRDefault="00053B60" w:rsidP="00053B60">
      <w:pPr>
        <w:jc w:val="both"/>
        <w:rPr>
          <w:rFonts w:ascii="Arial" w:hAnsi="Arial" w:cs="Arial"/>
          <w:sz w:val="24"/>
        </w:rPr>
      </w:pPr>
    </w:p>
    <w:p w14:paraId="6060DA84" w14:textId="77777777" w:rsidR="00053B60" w:rsidRPr="001845C6" w:rsidRDefault="00053B60" w:rsidP="00053B60">
      <w:pPr>
        <w:pStyle w:val="Heading1"/>
        <w:rPr>
          <w:rFonts w:ascii="Arial" w:hAnsi="Arial" w:cs="Arial"/>
          <w:b/>
          <w:sz w:val="24"/>
          <w:szCs w:val="24"/>
        </w:rPr>
      </w:pPr>
      <w:bookmarkStart w:id="0" w:name="_Hlk83194805"/>
      <w:r w:rsidRPr="001845C6">
        <w:rPr>
          <w:rFonts w:ascii="Arial" w:hAnsi="Arial" w:cs="Arial"/>
          <w:b/>
          <w:sz w:val="24"/>
          <w:szCs w:val="24"/>
        </w:rPr>
        <w:t xml:space="preserve">II. Responsibilities of Licensee </w:t>
      </w:r>
      <w:bookmarkEnd w:id="0"/>
    </w:p>
    <w:p w14:paraId="7EABD776" w14:textId="77777777" w:rsidR="00053B60" w:rsidRPr="001845C6" w:rsidRDefault="00053B60" w:rsidP="00053B60">
      <w:pPr>
        <w:pStyle w:val="BodyText"/>
        <w:jc w:val="both"/>
        <w:rPr>
          <w:rFonts w:ascii="Arial" w:hAnsi="Arial" w:cs="Arial"/>
          <w:sz w:val="20"/>
        </w:rPr>
      </w:pPr>
      <w:r w:rsidRPr="001845C6">
        <w:rPr>
          <w:rFonts w:ascii="Arial" w:hAnsi="Arial" w:cs="Arial"/>
          <w:sz w:val="20"/>
        </w:rPr>
        <w:t xml:space="preserve">The licensee seeking approval of continuing education and </w:t>
      </w:r>
      <w:proofErr w:type="spellStart"/>
      <w:r w:rsidRPr="001845C6">
        <w:rPr>
          <w:rFonts w:ascii="Arial" w:hAnsi="Arial" w:cs="Arial"/>
          <w:sz w:val="20"/>
        </w:rPr>
        <w:t>relicensure</w:t>
      </w:r>
      <w:proofErr w:type="spellEnd"/>
      <w:r w:rsidRPr="001845C6">
        <w:rPr>
          <w:rFonts w:ascii="Arial" w:hAnsi="Arial" w:cs="Arial"/>
          <w:sz w:val="20"/>
        </w:rPr>
        <w:t xml:space="preserve"> is responsible for submitting the application, appropriate verification, and documentation according to the specifications and timelines established by the policy and procedures adopted by the Committee and the MACS Board of Directors.</w:t>
      </w:r>
    </w:p>
    <w:p w14:paraId="2175BE15" w14:textId="77777777" w:rsidR="00053B60" w:rsidRPr="001845C6" w:rsidRDefault="00053B60" w:rsidP="00053B60">
      <w:pPr>
        <w:pStyle w:val="BodyText"/>
        <w:rPr>
          <w:rFonts w:ascii="Arial" w:hAnsi="Arial" w:cs="Arial"/>
        </w:rPr>
      </w:pPr>
    </w:p>
    <w:p w14:paraId="3D09FAFA"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 xml:space="preserve">III. </w:t>
      </w:r>
      <w:bookmarkStart w:id="1" w:name="_Hlk83194850"/>
      <w:r w:rsidRPr="001845C6">
        <w:rPr>
          <w:rFonts w:ascii="Arial" w:hAnsi="Arial" w:cs="Arial"/>
          <w:b/>
          <w:sz w:val="24"/>
          <w:szCs w:val="24"/>
        </w:rPr>
        <w:t>Committee Duties</w:t>
      </w:r>
      <w:bookmarkEnd w:id="1"/>
    </w:p>
    <w:p w14:paraId="42EE305F" w14:textId="77777777" w:rsidR="00053B60" w:rsidRPr="001845C6" w:rsidRDefault="00053B60" w:rsidP="00053B60">
      <w:pPr>
        <w:jc w:val="both"/>
        <w:rPr>
          <w:rFonts w:ascii="Arial" w:hAnsi="Arial" w:cs="Arial"/>
        </w:rPr>
      </w:pPr>
      <w:r w:rsidRPr="001845C6">
        <w:rPr>
          <w:rFonts w:ascii="Arial" w:hAnsi="Arial" w:cs="Arial"/>
        </w:rPr>
        <w:t>The duties of the MN Association of Charter Schools Continuing Education and Relicensure Committee are:</w:t>
      </w:r>
    </w:p>
    <w:p w14:paraId="46C28766" w14:textId="77777777" w:rsidR="00053B60" w:rsidRPr="001845C6" w:rsidRDefault="00053B60" w:rsidP="00053B60">
      <w:pPr>
        <w:numPr>
          <w:ilvl w:val="0"/>
          <w:numId w:val="4"/>
        </w:numPr>
        <w:jc w:val="both"/>
        <w:rPr>
          <w:rFonts w:ascii="Arial" w:hAnsi="Arial" w:cs="Arial"/>
        </w:rPr>
      </w:pPr>
      <w:r w:rsidRPr="001845C6">
        <w:rPr>
          <w:rFonts w:ascii="Arial" w:hAnsi="Arial" w:cs="Arial"/>
        </w:rPr>
        <w:t>Establish procedures for the operations of the Committee and recommend policy changes to the MACS Board of Directors;</w:t>
      </w:r>
    </w:p>
    <w:p w14:paraId="2FD13A8F" w14:textId="7555A60A" w:rsidR="00053B60" w:rsidRPr="001845C6" w:rsidRDefault="00B95C68" w:rsidP="00053B60">
      <w:pPr>
        <w:numPr>
          <w:ilvl w:val="0"/>
          <w:numId w:val="4"/>
        </w:numPr>
        <w:jc w:val="both"/>
        <w:rPr>
          <w:rFonts w:ascii="Arial" w:hAnsi="Arial" w:cs="Arial"/>
        </w:rPr>
      </w:pPr>
      <w:r>
        <w:rPr>
          <w:rFonts w:ascii="Arial" w:hAnsi="Arial" w:cs="Arial"/>
        </w:rPr>
        <w:t>Pr</w:t>
      </w:r>
      <w:r w:rsidR="00053B60" w:rsidRPr="001845C6">
        <w:rPr>
          <w:rFonts w:ascii="Arial" w:hAnsi="Arial" w:cs="Arial"/>
        </w:rPr>
        <w:t>ovide teachers and administrators in the consortium with an opportunity to</w:t>
      </w:r>
      <w:r>
        <w:rPr>
          <w:rFonts w:ascii="Arial" w:hAnsi="Arial" w:cs="Arial"/>
        </w:rPr>
        <w:t xml:space="preserve"> provide feedback on</w:t>
      </w:r>
      <w:r w:rsidR="00053B60" w:rsidRPr="001845C6">
        <w:rPr>
          <w:rFonts w:ascii="Arial" w:hAnsi="Arial" w:cs="Arial"/>
        </w:rPr>
        <w:t xml:space="preserve"> guidelines and procedures established by the </w:t>
      </w:r>
      <w:proofErr w:type="gramStart"/>
      <w:r w:rsidR="00053B60" w:rsidRPr="001845C6">
        <w:rPr>
          <w:rFonts w:ascii="Arial" w:hAnsi="Arial" w:cs="Arial"/>
        </w:rPr>
        <w:t>Committee;</w:t>
      </w:r>
      <w:proofErr w:type="gramEnd"/>
    </w:p>
    <w:p w14:paraId="08C04603" w14:textId="115BE3B6" w:rsidR="00053B60" w:rsidRPr="001845C6" w:rsidRDefault="00053B60" w:rsidP="00053B60">
      <w:pPr>
        <w:numPr>
          <w:ilvl w:val="0"/>
          <w:numId w:val="4"/>
        </w:numPr>
        <w:jc w:val="both"/>
        <w:rPr>
          <w:rFonts w:ascii="Arial" w:hAnsi="Arial" w:cs="Arial"/>
        </w:rPr>
      </w:pPr>
      <w:r w:rsidRPr="001845C6">
        <w:rPr>
          <w:rFonts w:ascii="Arial" w:hAnsi="Arial" w:cs="Arial"/>
        </w:rPr>
        <w:t>Provide recommendations to the</w:t>
      </w:r>
      <w:r w:rsidR="00B95C68">
        <w:rPr>
          <w:rFonts w:ascii="Arial" w:hAnsi="Arial" w:cs="Arial"/>
        </w:rPr>
        <w:t xml:space="preserve"> PROFESSIONAL EDUCATORS LICENSING AND STANDARDS BOARD</w:t>
      </w:r>
      <w:r w:rsidRPr="001845C6">
        <w:rPr>
          <w:rFonts w:ascii="Arial" w:hAnsi="Arial" w:cs="Arial"/>
        </w:rPr>
        <w:t xml:space="preserve"> on the renewal of individual teaching licenses according to MN Rule 8710.7300.sub.</w:t>
      </w:r>
      <w:proofErr w:type="gramStart"/>
      <w:r w:rsidRPr="001845C6">
        <w:rPr>
          <w:rFonts w:ascii="Arial" w:hAnsi="Arial" w:cs="Arial"/>
        </w:rPr>
        <w:t>7b;</w:t>
      </w:r>
      <w:proofErr w:type="gramEnd"/>
    </w:p>
    <w:p w14:paraId="534A8E32" w14:textId="77777777" w:rsidR="00053B60" w:rsidRPr="001845C6" w:rsidRDefault="00053B60" w:rsidP="00053B60">
      <w:pPr>
        <w:numPr>
          <w:ilvl w:val="0"/>
          <w:numId w:val="4"/>
        </w:numPr>
        <w:jc w:val="both"/>
        <w:rPr>
          <w:rFonts w:ascii="Arial" w:hAnsi="Arial" w:cs="Arial"/>
        </w:rPr>
      </w:pPr>
      <w:r w:rsidRPr="001845C6">
        <w:rPr>
          <w:rFonts w:ascii="Arial" w:hAnsi="Arial" w:cs="Arial"/>
        </w:rPr>
        <w:t xml:space="preserve">Forward to the </w:t>
      </w:r>
      <w:r w:rsidR="001845C6" w:rsidRPr="001845C6">
        <w:rPr>
          <w:rFonts w:ascii="Arial" w:hAnsi="Arial" w:cs="Arial"/>
        </w:rPr>
        <w:t>PROFESSIONAL EDUCATORS LICENSING AND STANDARDS BOARD</w:t>
      </w:r>
      <w:r w:rsidRPr="001845C6">
        <w:rPr>
          <w:rFonts w:ascii="Arial" w:hAnsi="Arial" w:cs="Arial"/>
        </w:rPr>
        <w:t xml:space="preserve"> information as required under MN Rule 8710.7300.sub.7c; </w:t>
      </w:r>
    </w:p>
    <w:p w14:paraId="6E3DFB56" w14:textId="77777777" w:rsidR="00053B60" w:rsidRPr="001845C6" w:rsidRDefault="00053B60" w:rsidP="00053B60">
      <w:pPr>
        <w:numPr>
          <w:ilvl w:val="0"/>
          <w:numId w:val="4"/>
        </w:numPr>
        <w:jc w:val="both"/>
        <w:rPr>
          <w:rFonts w:ascii="Arial" w:hAnsi="Arial" w:cs="Arial"/>
        </w:rPr>
      </w:pPr>
      <w:proofErr w:type="gramStart"/>
      <w:r w:rsidRPr="001845C6">
        <w:rPr>
          <w:rFonts w:ascii="Arial" w:hAnsi="Arial" w:cs="Arial"/>
        </w:rPr>
        <w:t>Provide assistance to</w:t>
      </w:r>
      <w:proofErr w:type="gramEnd"/>
      <w:r w:rsidRPr="001845C6">
        <w:rPr>
          <w:rFonts w:ascii="Arial" w:hAnsi="Arial" w:cs="Arial"/>
        </w:rPr>
        <w:t xml:space="preserve"> teachers in interpreting state rules and guidelines in order to provide equitable implementation in public charter schools across the state; and</w:t>
      </w:r>
    </w:p>
    <w:p w14:paraId="5AE01704" w14:textId="77777777" w:rsidR="00053B60" w:rsidRPr="001845C6" w:rsidRDefault="00053B60" w:rsidP="00053B60">
      <w:pPr>
        <w:numPr>
          <w:ilvl w:val="0"/>
          <w:numId w:val="4"/>
        </w:numPr>
        <w:jc w:val="both"/>
        <w:rPr>
          <w:rFonts w:ascii="Arial" w:hAnsi="Arial" w:cs="Arial"/>
        </w:rPr>
      </w:pPr>
      <w:r w:rsidRPr="001845C6">
        <w:rPr>
          <w:rFonts w:ascii="Arial" w:hAnsi="Arial" w:cs="Arial"/>
        </w:rPr>
        <w:t>Disseminate Committee information (by-laws, procedures, policies, etc.) annually to eligible licensed personnel in the consortium.</w:t>
      </w:r>
    </w:p>
    <w:p w14:paraId="61DFC932" w14:textId="77777777" w:rsidR="00053B60" w:rsidRPr="001845C6" w:rsidRDefault="00053B60" w:rsidP="00053B60">
      <w:pPr>
        <w:rPr>
          <w:rFonts w:ascii="Arial" w:hAnsi="Arial" w:cs="Arial"/>
          <w:sz w:val="24"/>
          <w:szCs w:val="24"/>
        </w:rPr>
      </w:pPr>
    </w:p>
    <w:p w14:paraId="61366DB6"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 xml:space="preserve">IV. </w:t>
      </w:r>
      <w:bookmarkStart w:id="2" w:name="_Hlk83195363"/>
      <w:r w:rsidRPr="001845C6">
        <w:rPr>
          <w:rFonts w:ascii="Arial" w:hAnsi="Arial" w:cs="Arial"/>
          <w:b/>
          <w:sz w:val="24"/>
          <w:szCs w:val="24"/>
        </w:rPr>
        <w:t xml:space="preserve">Committee Membership </w:t>
      </w:r>
      <w:bookmarkEnd w:id="2"/>
    </w:p>
    <w:p w14:paraId="001BC433" w14:textId="77777777" w:rsidR="00053B60" w:rsidRPr="001845C6" w:rsidRDefault="00053B60" w:rsidP="00053B60">
      <w:pPr>
        <w:pStyle w:val="BodyText"/>
        <w:jc w:val="both"/>
        <w:rPr>
          <w:rFonts w:ascii="Arial" w:hAnsi="Arial" w:cs="Arial"/>
          <w:sz w:val="20"/>
        </w:rPr>
      </w:pPr>
      <w:r w:rsidRPr="001845C6">
        <w:rPr>
          <w:rFonts w:ascii="Arial" w:hAnsi="Arial" w:cs="Arial"/>
          <w:sz w:val="20"/>
        </w:rPr>
        <w:t>The Continuing Education &amp; Relicensure Committee is composed of seven (7) individuals:</w:t>
      </w:r>
    </w:p>
    <w:p w14:paraId="4AE8C912" w14:textId="0D3B8461" w:rsidR="0037284C" w:rsidRDefault="00053B60" w:rsidP="00053B60">
      <w:pPr>
        <w:numPr>
          <w:ilvl w:val="0"/>
          <w:numId w:val="1"/>
        </w:numPr>
        <w:jc w:val="both"/>
        <w:rPr>
          <w:rFonts w:ascii="Arial" w:hAnsi="Arial" w:cs="Arial"/>
        </w:rPr>
      </w:pPr>
      <w:r w:rsidRPr="001845C6">
        <w:rPr>
          <w:rFonts w:ascii="Arial" w:hAnsi="Arial" w:cs="Arial"/>
        </w:rPr>
        <w:lastRenderedPageBreak/>
        <w:t xml:space="preserve">Five (5) persons licensed by the </w:t>
      </w:r>
      <w:r w:rsidR="001845C6" w:rsidRPr="001845C6">
        <w:rPr>
          <w:rFonts w:ascii="Arial" w:hAnsi="Arial" w:cs="Arial"/>
        </w:rPr>
        <w:t>PROFESSIONAL EDUCATORS LICENSING AND STANDARDS BOARD</w:t>
      </w:r>
      <w:r w:rsidRPr="001845C6">
        <w:rPr>
          <w:rFonts w:ascii="Arial" w:hAnsi="Arial" w:cs="Arial"/>
        </w:rPr>
        <w:t xml:space="preserve"> who hold at least a baccalaureate degree,</w:t>
      </w:r>
      <w:r w:rsidR="00CC3D66">
        <w:rPr>
          <w:rFonts w:ascii="Arial" w:hAnsi="Arial" w:cs="Arial"/>
        </w:rPr>
        <w:t xml:space="preserve"> </w:t>
      </w:r>
      <w:r w:rsidR="00CC3D66" w:rsidRPr="00B95C68">
        <w:rPr>
          <w:rFonts w:ascii="Arial" w:hAnsi="Arial" w:cs="Arial"/>
        </w:rPr>
        <w:t>a Tier 3 or 4 license,</w:t>
      </w:r>
      <w:r w:rsidRPr="00B95C68">
        <w:rPr>
          <w:rFonts w:ascii="Arial" w:hAnsi="Arial" w:cs="Arial"/>
        </w:rPr>
        <w:t xml:space="preserve"> and</w:t>
      </w:r>
      <w:r w:rsidR="00C75BC5" w:rsidRPr="00B95C68">
        <w:rPr>
          <w:rFonts w:ascii="Arial" w:hAnsi="Arial" w:cs="Arial"/>
        </w:rPr>
        <w:t xml:space="preserve"> </w:t>
      </w:r>
      <w:r w:rsidR="00CC3D66" w:rsidRPr="00B95C68">
        <w:rPr>
          <w:rFonts w:ascii="Arial" w:hAnsi="Arial" w:cs="Arial"/>
        </w:rPr>
        <w:t xml:space="preserve">are </w:t>
      </w:r>
      <w:r w:rsidR="00C75BC5" w:rsidRPr="00B95C68">
        <w:rPr>
          <w:rFonts w:ascii="Arial" w:hAnsi="Arial" w:cs="Arial"/>
        </w:rPr>
        <w:t xml:space="preserve">employed </w:t>
      </w:r>
      <w:r w:rsidR="002E32EC" w:rsidRPr="00B95C68">
        <w:rPr>
          <w:rFonts w:ascii="Arial" w:hAnsi="Arial" w:cs="Arial"/>
        </w:rPr>
        <w:t>in</w:t>
      </w:r>
      <w:r w:rsidRPr="001845C6">
        <w:rPr>
          <w:rFonts w:ascii="Arial" w:hAnsi="Arial" w:cs="Arial"/>
        </w:rPr>
        <w:t xml:space="preserve"> a MACS member school. </w:t>
      </w:r>
    </w:p>
    <w:p w14:paraId="44428D47" w14:textId="5F76A4A2" w:rsidR="00053B60" w:rsidRPr="00B95C68" w:rsidRDefault="00053B60" w:rsidP="00053B60">
      <w:pPr>
        <w:numPr>
          <w:ilvl w:val="0"/>
          <w:numId w:val="1"/>
        </w:numPr>
        <w:jc w:val="both"/>
        <w:rPr>
          <w:rFonts w:ascii="Arial" w:hAnsi="Arial" w:cs="Arial"/>
        </w:rPr>
      </w:pPr>
      <w:r w:rsidRPr="00B95C68">
        <w:rPr>
          <w:rFonts w:ascii="Arial" w:hAnsi="Arial" w:cs="Arial"/>
        </w:rPr>
        <w:t>No more than one</w:t>
      </w:r>
      <w:r w:rsidR="0037284C" w:rsidRPr="00B95C68">
        <w:rPr>
          <w:rFonts w:ascii="Arial" w:hAnsi="Arial" w:cs="Arial"/>
        </w:rPr>
        <w:t xml:space="preserve"> licensed</w:t>
      </w:r>
      <w:r w:rsidRPr="00B95C68">
        <w:rPr>
          <w:rFonts w:ascii="Arial" w:hAnsi="Arial" w:cs="Arial"/>
        </w:rPr>
        <w:t xml:space="preserve"> </w:t>
      </w:r>
      <w:r w:rsidR="0037284C" w:rsidRPr="00B95C68">
        <w:rPr>
          <w:rFonts w:ascii="Arial" w:hAnsi="Arial" w:cs="Arial"/>
        </w:rPr>
        <w:t xml:space="preserve">representative </w:t>
      </w:r>
      <w:r w:rsidRPr="00B95C68">
        <w:rPr>
          <w:rFonts w:ascii="Arial" w:hAnsi="Arial" w:cs="Arial"/>
        </w:rPr>
        <w:t>may serve from an individual school at one time.</w:t>
      </w:r>
    </w:p>
    <w:p w14:paraId="4832B1D6" w14:textId="3F5226C0" w:rsidR="00053B60" w:rsidRPr="001845C6" w:rsidRDefault="00053B60" w:rsidP="00053B60">
      <w:pPr>
        <w:numPr>
          <w:ilvl w:val="0"/>
          <w:numId w:val="2"/>
        </w:numPr>
        <w:jc w:val="both"/>
        <w:rPr>
          <w:rFonts w:ascii="Arial" w:hAnsi="Arial" w:cs="Arial"/>
        </w:rPr>
      </w:pPr>
      <w:r w:rsidRPr="001845C6">
        <w:rPr>
          <w:rFonts w:ascii="Arial" w:hAnsi="Arial" w:cs="Arial"/>
        </w:rPr>
        <w:t>One person from a MACS member school who holds an administrator’s license, representing the practicing elementary and secondary administrators of Minnesota public charter schools.</w:t>
      </w:r>
    </w:p>
    <w:p w14:paraId="5BDD4D2F" w14:textId="1A517F54" w:rsidR="00053B60" w:rsidRPr="001845C6" w:rsidRDefault="00053B60" w:rsidP="00053B60">
      <w:pPr>
        <w:numPr>
          <w:ilvl w:val="0"/>
          <w:numId w:val="3"/>
        </w:numPr>
        <w:jc w:val="both"/>
        <w:rPr>
          <w:rFonts w:ascii="Arial" w:hAnsi="Arial" w:cs="Arial"/>
        </w:rPr>
      </w:pPr>
      <w:r w:rsidRPr="001845C6">
        <w:rPr>
          <w:rFonts w:ascii="Arial" w:hAnsi="Arial" w:cs="Arial"/>
        </w:rPr>
        <w:t xml:space="preserve">One individual (Community Member) who is not an employee of a Minnesota public charter </w:t>
      </w:r>
      <w:r w:rsidRPr="00B95C68">
        <w:rPr>
          <w:rFonts w:ascii="Arial" w:hAnsi="Arial" w:cs="Arial"/>
        </w:rPr>
        <w:t>school</w:t>
      </w:r>
      <w:r w:rsidR="00CC3D66" w:rsidRPr="00B95C68">
        <w:rPr>
          <w:rFonts w:ascii="Arial" w:hAnsi="Arial" w:cs="Arial"/>
        </w:rPr>
        <w:t xml:space="preserve"> and holds a valid Tier 3 or 4 and/or Administrator’s license</w:t>
      </w:r>
      <w:r w:rsidRPr="00CC3D66">
        <w:rPr>
          <w:rFonts w:ascii="Arial" w:hAnsi="Arial" w:cs="Arial"/>
          <w:color w:val="FF0000"/>
        </w:rPr>
        <w:t>.</w:t>
      </w:r>
    </w:p>
    <w:p w14:paraId="53E6FA3C" w14:textId="77777777" w:rsidR="00053B60" w:rsidRPr="001845C6" w:rsidRDefault="00053B60" w:rsidP="00053B60">
      <w:pPr>
        <w:rPr>
          <w:rFonts w:ascii="Arial" w:hAnsi="Arial" w:cs="Arial"/>
          <w:sz w:val="24"/>
        </w:rPr>
      </w:pPr>
    </w:p>
    <w:p w14:paraId="5F1ABACB"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 xml:space="preserve">V. </w:t>
      </w:r>
      <w:bookmarkStart w:id="3" w:name="_Hlk83195789"/>
      <w:r w:rsidRPr="001845C6">
        <w:rPr>
          <w:rFonts w:ascii="Arial" w:hAnsi="Arial" w:cs="Arial"/>
          <w:b/>
          <w:sz w:val="24"/>
          <w:szCs w:val="24"/>
        </w:rPr>
        <w:t xml:space="preserve">Responsibilities of Committee Members </w:t>
      </w:r>
      <w:bookmarkEnd w:id="3"/>
    </w:p>
    <w:p w14:paraId="1F7CE646" w14:textId="77777777" w:rsidR="00053B60" w:rsidRPr="001845C6" w:rsidRDefault="00053B60" w:rsidP="00053B60">
      <w:pPr>
        <w:pStyle w:val="BodyText"/>
        <w:rPr>
          <w:rFonts w:ascii="Arial" w:hAnsi="Arial" w:cs="Arial"/>
          <w:sz w:val="20"/>
        </w:rPr>
      </w:pPr>
      <w:r w:rsidRPr="001845C6">
        <w:rPr>
          <w:rFonts w:ascii="Arial" w:hAnsi="Arial" w:cs="Arial"/>
          <w:sz w:val="20"/>
        </w:rPr>
        <w:t>The Continuing Education &amp; Relicensure Committee member responsibilities are:</w:t>
      </w:r>
    </w:p>
    <w:p w14:paraId="159ACDD2" w14:textId="77777777" w:rsidR="00053B60" w:rsidRPr="001845C6" w:rsidRDefault="00053B60" w:rsidP="00053B60">
      <w:pPr>
        <w:numPr>
          <w:ilvl w:val="0"/>
          <w:numId w:val="3"/>
        </w:numPr>
        <w:rPr>
          <w:rFonts w:ascii="Arial" w:hAnsi="Arial" w:cs="Arial"/>
        </w:rPr>
      </w:pPr>
      <w:r w:rsidRPr="001845C6">
        <w:rPr>
          <w:rFonts w:ascii="Arial" w:hAnsi="Arial" w:cs="Arial"/>
        </w:rPr>
        <w:t>To attend all meetings of the Committee;</w:t>
      </w:r>
    </w:p>
    <w:p w14:paraId="6ED6A237" w14:textId="073AB076" w:rsidR="00053B60" w:rsidRPr="001845C6" w:rsidRDefault="00053B60" w:rsidP="00053B60">
      <w:pPr>
        <w:numPr>
          <w:ilvl w:val="0"/>
          <w:numId w:val="3"/>
        </w:numPr>
        <w:rPr>
          <w:rFonts w:ascii="Arial" w:hAnsi="Arial" w:cs="Arial"/>
        </w:rPr>
      </w:pPr>
      <w:r w:rsidRPr="001845C6">
        <w:rPr>
          <w:rFonts w:ascii="Arial" w:hAnsi="Arial" w:cs="Arial"/>
        </w:rPr>
        <w:t xml:space="preserve">To participate in the work of the </w:t>
      </w:r>
      <w:r w:rsidRPr="00B95C68">
        <w:rPr>
          <w:rFonts w:ascii="Arial" w:hAnsi="Arial" w:cs="Arial"/>
        </w:rPr>
        <w:t>Committee;</w:t>
      </w:r>
      <w:r w:rsidR="00C75BC5" w:rsidRPr="00B95C68">
        <w:rPr>
          <w:rFonts w:ascii="Arial" w:hAnsi="Arial" w:cs="Arial"/>
        </w:rPr>
        <w:t xml:space="preserve"> to adhere to established policies</w:t>
      </w:r>
      <w:r w:rsidR="003F6F5F" w:rsidRPr="00B95C68">
        <w:rPr>
          <w:rFonts w:ascii="Arial" w:hAnsi="Arial" w:cs="Arial"/>
        </w:rPr>
        <w:t>; an</w:t>
      </w:r>
      <w:r w:rsidR="00653791" w:rsidRPr="00B95C68">
        <w:rPr>
          <w:rFonts w:ascii="Arial" w:hAnsi="Arial" w:cs="Arial"/>
        </w:rPr>
        <w:t>d</w:t>
      </w:r>
      <w:r w:rsidR="003F6F5F" w:rsidRPr="003F6F5F">
        <w:rPr>
          <w:rFonts w:ascii="Arial" w:hAnsi="Arial" w:cs="Arial"/>
        </w:rPr>
        <w:t>,</w:t>
      </w:r>
      <w:r w:rsidR="00653791" w:rsidRPr="003F6F5F">
        <w:rPr>
          <w:rFonts w:ascii="Arial" w:hAnsi="Arial" w:cs="Arial"/>
        </w:rPr>
        <w:t xml:space="preserve"> as appropriate</w:t>
      </w:r>
    </w:p>
    <w:p w14:paraId="3B1A0946" w14:textId="2F981F52" w:rsidR="00053B60" w:rsidRDefault="00053B60" w:rsidP="00053B60">
      <w:pPr>
        <w:numPr>
          <w:ilvl w:val="0"/>
          <w:numId w:val="3"/>
        </w:numPr>
        <w:rPr>
          <w:rFonts w:ascii="Arial" w:hAnsi="Arial" w:cs="Arial"/>
        </w:rPr>
      </w:pPr>
      <w:r w:rsidRPr="001845C6">
        <w:rPr>
          <w:rFonts w:ascii="Arial" w:hAnsi="Arial" w:cs="Arial"/>
        </w:rPr>
        <w:t>To serve as an officer of the Committee.</w:t>
      </w:r>
    </w:p>
    <w:p w14:paraId="79F6674D" w14:textId="439886AC" w:rsidR="00653791" w:rsidRPr="001845C6" w:rsidRDefault="00653791" w:rsidP="00653791">
      <w:pPr>
        <w:ind w:left="360"/>
        <w:rPr>
          <w:rFonts w:ascii="Arial" w:hAnsi="Arial" w:cs="Arial"/>
        </w:rPr>
      </w:pPr>
    </w:p>
    <w:p w14:paraId="70E28E7B" w14:textId="77777777" w:rsidR="00053B60" w:rsidRPr="001845C6" w:rsidRDefault="00053B60" w:rsidP="00053B60">
      <w:pPr>
        <w:rPr>
          <w:rFonts w:ascii="Arial" w:hAnsi="Arial" w:cs="Arial"/>
        </w:rPr>
      </w:pPr>
      <w:bookmarkStart w:id="4" w:name="_Hlk83196459"/>
    </w:p>
    <w:p w14:paraId="3E80EC89"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VI. Officer Duties</w:t>
      </w:r>
    </w:p>
    <w:bookmarkEnd w:id="4"/>
    <w:p w14:paraId="72FF1451" w14:textId="77777777" w:rsidR="00053B60" w:rsidRPr="001845C6" w:rsidRDefault="00053B60" w:rsidP="00053B60">
      <w:pPr>
        <w:rPr>
          <w:rFonts w:ascii="Arial" w:hAnsi="Arial" w:cs="Arial"/>
          <w:u w:val="single"/>
        </w:rPr>
      </w:pPr>
      <w:r w:rsidRPr="001845C6">
        <w:rPr>
          <w:rFonts w:ascii="Arial" w:hAnsi="Arial" w:cs="Arial"/>
          <w:u w:val="single"/>
        </w:rPr>
        <w:t>Chairperson:</w:t>
      </w:r>
    </w:p>
    <w:p w14:paraId="3EBB4B61" w14:textId="77777777" w:rsidR="00053B60" w:rsidRPr="001845C6" w:rsidRDefault="00053B60" w:rsidP="00053B60">
      <w:pPr>
        <w:rPr>
          <w:rFonts w:ascii="Arial" w:hAnsi="Arial" w:cs="Arial"/>
        </w:rPr>
      </w:pPr>
      <w:r w:rsidRPr="001845C6">
        <w:rPr>
          <w:rFonts w:ascii="Arial" w:hAnsi="Arial" w:cs="Arial"/>
        </w:rPr>
        <w:t>The Chairperson shall have the following duties:</w:t>
      </w:r>
    </w:p>
    <w:p w14:paraId="3247AE11" w14:textId="77777777" w:rsidR="00053B60" w:rsidRPr="001845C6" w:rsidRDefault="00053B60" w:rsidP="00053B60">
      <w:pPr>
        <w:numPr>
          <w:ilvl w:val="0"/>
          <w:numId w:val="5"/>
        </w:numPr>
        <w:rPr>
          <w:rFonts w:ascii="Arial" w:hAnsi="Arial" w:cs="Arial"/>
        </w:rPr>
      </w:pPr>
      <w:r w:rsidRPr="001845C6">
        <w:rPr>
          <w:rFonts w:ascii="Arial" w:hAnsi="Arial" w:cs="Arial"/>
        </w:rPr>
        <w:t>Call and Conduct Meetings;</w:t>
      </w:r>
    </w:p>
    <w:p w14:paraId="77C2803C" w14:textId="75C98A92" w:rsidR="00653791" w:rsidRPr="00653791" w:rsidRDefault="00053B60" w:rsidP="00653791">
      <w:pPr>
        <w:numPr>
          <w:ilvl w:val="0"/>
          <w:numId w:val="5"/>
        </w:numPr>
        <w:rPr>
          <w:rFonts w:ascii="Arial" w:hAnsi="Arial" w:cs="Arial"/>
        </w:rPr>
      </w:pPr>
      <w:r w:rsidRPr="001845C6">
        <w:rPr>
          <w:rFonts w:ascii="Arial" w:hAnsi="Arial" w:cs="Arial"/>
        </w:rPr>
        <w:t xml:space="preserve">Prepare Agendas in Consultation with MACS </w:t>
      </w:r>
      <w:proofErr w:type="gramStart"/>
      <w:r w:rsidRPr="001845C6">
        <w:rPr>
          <w:rFonts w:ascii="Arial" w:hAnsi="Arial" w:cs="Arial"/>
        </w:rPr>
        <w:t>staff;</w:t>
      </w:r>
      <w:proofErr w:type="gramEnd"/>
      <w:r w:rsidR="00653791">
        <w:rPr>
          <w:rFonts w:ascii="Arial" w:hAnsi="Arial" w:cs="Arial"/>
        </w:rPr>
        <w:t xml:space="preserve"> </w:t>
      </w:r>
    </w:p>
    <w:p w14:paraId="5E61266F" w14:textId="77777777" w:rsidR="00053B60" w:rsidRPr="001845C6" w:rsidRDefault="00053B60" w:rsidP="00053B60">
      <w:pPr>
        <w:numPr>
          <w:ilvl w:val="0"/>
          <w:numId w:val="5"/>
        </w:numPr>
        <w:rPr>
          <w:rFonts w:ascii="Arial" w:hAnsi="Arial" w:cs="Arial"/>
        </w:rPr>
      </w:pPr>
      <w:r w:rsidRPr="001845C6">
        <w:rPr>
          <w:rFonts w:ascii="Arial" w:hAnsi="Arial" w:cs="Arial"/>
        </w:rPr>
        <w:t>Provide Leadership and Orient new committee members; and</w:t>
      </w:r>
    </w:p>
    <w:p w14:paraId="500C5F24" w14:textId="77777777" w:rsidR="00053B60" w:rsidRPr="001845C6" w:rsidRDefault="00053B60" w:rsidP="00053B60">
      <w:pPr>
        <w:numPr>
          <w:ilvl w:val="0"/>
          <w:numId w:val="5"/>
        </w:numPr>
        <w:rPr>
          <w:rFonts w:ascii="Arial" w:hAnsi="Arial" w:cs="Arial"/>
        </w:rPr>
      </w:pPr>
      <w:r w:rsidRPr="001845C6">
        <w:rPr>
          <w:rFonts w:ascii="Arial" w:hAnsi="Arial" w:cs="Arial"/>
        </w:rPr>
        <w:t>Serve as Liaison with the staff of MACS, Minnesota public charter schools and other organizations and agencies.</w:t>
      </w:r>
    </w:p>
    <w:p w14:paraId="17CC91BF" w14:textId="77777777" w:rsidR="00053B60" w:rsidRPr="001845C6" w:rsidRDefault="00053B60" w:rsidP="00053B60">
      <w:pPr>
        <w:pStyle w:val="Heading1"/>
        <w:rPr>
          <w:rFonts w:ascii="Arial" w:hAnsi="Arial" w:cs="Arial"/>
          <w:sz w:val="20"/>
        </w:rPr>
      </w:pPr>
    </w:p>
    <w:p w14:paraId="1E001B10"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 xml:space="preserve">VII. Terms of Committee Membership </w:t>
      </w:r>
    </w:p>
    <w:p w14:paraId="051B0404" w14:textId="77777777" w:rsidR="00053B60" w:rsidRPr="001845C6" w:rsidRDefault="00053B60" w:rsidP="00053B60">
      <w:pPr>
        <w:pStyle w:val="BodyText"/>
        <w:jc w:val="both"/>
        <w:rPr>
          <w:rFonts w:ascii="Arial" w:hAnsi="Arial" w:cs="Arial"/>
          <w:sz w:val="20"/>
        </w:rPr>
      </w:pPr>
      <w:r w:rsidRPr="001845C6">
        <w:rPr>
          <w:rFonts w:ascii="Arial" w:hAnsi="Arial" w:cs="Arial"/>
          <w:sz w:val="20"/>
        </w:rPr>
        <w:t>Committee members shall be elected to staggered two</w:t>
      </w:r>
      <w:r w:rsidR="001845C6">
        <w:rPr>
          <w:rFonts w:ascii="Arial" w:hAnsi="Arial" w:cs="Arial"/>
          <w:sz w:val="20"/>
        </w:rPr>
        <w:t>-</w:t>
      </w:r>
      <w:r w:rsidRPr="001845C6">
        <w:rPr>
          <w:rFonts w:ascii="Arial" w:hAnsi="Arial" w:cs="Arial"/>
          <w:sz w:val="20"/>
        </w:rPr>
        <w:t>year terms. In the even numbered years, the following positions shall be elected:</w:t>
      </w:r>
    </w:p>
    <w:p w14:paraId="7875C0B3" w14:textId="5C47E419" w:rsidR="00053B60" w:rsidRPr="001845C6" w:rsidRDefault="00053B60" w:rsidP="00053B60">
      <w:pPr>
        <w:numPr>
          <w:ilvl w:val="0"/>
          <w:numId w:val="3"/>
        </w:numPr>
        <w:tabs>
          <w:tab w:val="clear" w:pos="360"/>
          <w:tab w:val="num" w:pos="720"/>
        </w:tabs>
        <w:ind w:left="720"/>
        <w:jc w:val="both"/>
        <w:rPr>
          <w:rFonts w:ascii="Arial" w:hAnsi="Arial" w:cs="Arial"/>
        </w:rPr>
      </w:pPr>
      <w:r w:rsidRPr="001845C6">
        <w:rPr>
          <w:rFonts w:ascii="Arial" w:hAnsi="Arial" w:cs="Arial"/>
        </w:rPr>
        <w:t>Two licensed</w:t>
      </w:r>
      <w:r w:rsidR="00653791">
        <w:rPr>
          <w:rFonts w:ascii="Arial" w:hAnsi="Arial" w:cs="Arial"/>
        </w:rPr>
        <w:t xml:space="preserve"> </w:t>
      </w:r>
      <w:r w:rsidR="00653791" w:rsidRPr="00B95C68">
        <w:rPr>
          <w:rFonts w:ascii="Arial" w:hAnsi="Arial" w:cs="Arial"/>
        </w:rPr>
        <w:t xml:space="preserve">tier 3 or 4 </w:t>
      </w:r>
      <w:r w:rsidR="003F6F5F" w:rsidRPr="00B95C68">
        <w:rPr>
          <w:rFonts w:ascii="Arial" w:hAnsi="Arial" w:cs="Arial"/>
        </w:rPr>
        <w:t xml:space="preserve">employees </w:t>
      </w:r>
      <w:r w:rsidR="002E32EC" w:rsidRPr="00B95C68">
        <w:rPr>
          <w:rFonts w:ascii="Arial" w:hAnsi="Arial" w:cs="Arial"/>
        </w:rPr>
        <w:t>employed in</w:t>
      </w:r>
      <w:r w:rsidR="00CC3D66" w:rsidRPr="00B95C68">
        <w:rPr>
          <w:rFonts w:ascii="Arial" w:hAnsi="Arial" w:cs="Arial"/>
        </w:rPr>
        <w:t xml:space="preserve"> MACS-member schools</w:t>
      </w:r>
      <w:r w:rsidR="00B95C68">
        <w:rPr>
          <w:rFonts w:ascii="Arial" w:hAnsi="Arial" w:cs="Arial"/>
        </w:rPr>
        <w:t>.</w:t>
      </w:r>
      <w:r w:rsidR="00653791" w:rsidRPr="00B95C68">
        <w:rPr>
          <w:rFonts w:ascii="Arial" w:hAnsi="Arial" w:cs="Arial"/>
        </w:rPr>
        <w:t xml:space="preserve"> </w:t>
      </w:r>
    </w:p>
    <w:p w14:paraId="586E9C85" w14:textId="71B03673" w:rsidR="00053B60" w:rsidRPr="001845C6" w:rsidRDefault="00053B60" w:rsidP="00053B60">
      <w:pPr>
        <w:numPr>
          <w:ilvl w:val="0"/>
          <w:numId w:val="3"/>
        </w:numPr>
        <w:tabs>
          <w:tab w:val="clear" w:pos="360"/>
          <w:tab w:val="num" w:pos="720"/>
        </w:tabs>
        <w:ind w:left="720"/>
        <w:jc w:val="both"/>
        <w:rPr>
          <w:rFonts w:ascii="Arial" w:hAnsi="Arial" w:cs="Arial"/>
        </w:rPr>
      </w:pPr>
      <w:r w:rsidRPr="001845C6">
        <w:rPr>
          <w:rFonts w:ascii="Arial" w:hAnsi="Arial" w:cs="Arial"/>
        </w:rPr>
        <w:t>One licensed administrator</w:t>
      </w:r>
      <w:r w:rsidR="00213B34">
        <w:rPr>
          <w:rFonts w:ascii="Arial" w:hAnsi="Arial" w:cs="Arial"/>
        </w:rPr>
        <w:t xml:space="preserve"> </w:t>
      </w:r>
      <w:r w:rsidR="00213B34" w:rsidRPr="00B95C68">
        <w:rPr>
          <w:rFonts w:ascii="Arial" w:hAnsi="Arial" w:cs="Arial"/>
        </w:rPr>
        <w:t xml:space="preserve">employed </w:t>
      </w:r>
      <w:r w:rsidR="002E32EC" w:rsidRPr="00B95C68">
        <w:rPr>
          <w:rFonts w:ascii="Arial" w:hAnsi="Arial" w:cs="Arial"/>
        </w:rPr>
        <w:t>in</w:t>
      </w:r>
      <w:r w:rsidR="00213B34" w:rsidRPr="00B95C68">
        <w:rPr>
          <w:rFonts w:ascii="Arial" w:hAnsi="Arial" w:cs="Arial"/>
        </w:rPr>
        <w:t xml:space="preserve"> a MACS-member school</w:t>
      </w:r>
    </w:p>
    <w:p w14:paraId="26778025" w14:textId="17369055" w:rsidR="00053B60" w:rsidRPr="001845C6" w:rsidRDefault="00053B60" w:rsidP="00053B60">
      <w:pPr>
        <w:numPr>
          <w:ilvl w:val="0"/>
          <w:numId w:val="3"/>
        </w:numPr>
        <w:tabs>
          <w:tab w:val="clear" w:pos="360"/>
          <w:tab w:val="num" w:pos="720"/>
        </w:tabs>
        <w:ind w:left="720"/>
        <w:jc w:val="both"/>
        <w:rPr>
          <w:rFonts w:ascii="Arial" w:hAnsi="Arial" w:cs="Arial"/>
        </w:rPr>
      </w:pPr>
      <w:r w:rsidRPr="001845C6">
        <w:rPr>
          <w:rFonts w:ascii="Arial" w:hAnsi="Arial" w:cs="Arial"/>
        </w:rPr>
        <w:t xml:space="preserve">One </w:t>
      </w:r>
      <w:r w:rsidR="00BF3D7F" w:rsidRPr="00B95C68">
        <w:rPr>
          <w:rFonts w:ascii="Arial" w:hAnsi="Arial" w:cs="Arial"/>
        </w:rPr>
        <w:t xml:space="preserve">licensed tier 3 or 4 and/or admin </w:t>
      </w:r>
      <w:r w:rsidRPr="001845C6">
        <w:rPr>
          <w:rFonts w:ascii="Arial" w:hAnsi="Arial" w:cs="Arial"/>
        </w:rPr>
        <w:t>Community Member who is not an employee of a Minnesota public charter school</w:t>
      </w:r>
      <w:r w:rsidR="00BF3D7F">
        <w:rPr>
          <w:rFonts w:ascii="Arial" w:hAnsi="Arial" w:cs="Arial"/>
        </w:rPr>
        <w:t xml:space="preserve"> </w:t>
      </w:r>
    </w:p>
    <w:p w14:paraId="517BDF83" w14:textId="77777777" w:rsidR="00053B60" w:rsidRPr="001845C6" w:rsidRDefault="00053B60" w:rsidP="00053B60">
      <w:pPr>
        <w:jc w:val="both"/>
        <w:rPr>
          <w:rFonts w:ascii="Arial" w:hAnsi="Arial" w:cs="Arial"/>
        </w:rPr>
      </w:pPr>
    </w:p>
    <w:p w14:paraId="183A76CA" w14:textId="77777777" w:rsidR="00053B60" w:rsidRPr="001845C6" w:rsidRDefault="00053B60" w:rsidP="00053B60">
      <w:pPr>
        <w:rPr>
          <w:rFonts w:ascii="Arial" w:hAnsi="Arial" w:cs="Arial"/>
        </w:rPr>
      </w:pPr>
      <w:r w:rsidRPr="001845C6">
        <w:rPr>
          <w:rFonts w:ascii="Arial" w:hAnsi="Arial" w:cs="Arial"/>
        </w:rPr>
        <w:t>In odd numbered years, the following positions shall be elected:</w:t>
      </w:r>
    </w:p>
    <w:p w14:paraId="15EBE0D4" w14:textId="25188ACE" w:rsidR="00053B60" w:rsidRPr="00B95C68" w:rsidRDefault="00053B60" w:rsidP="00053B60">
      <w:pPr>
        <w:numPr>
          <w:ilvl w:val="0"/>
          <w:numId w:val="7"/>
        </w:numPr>
        <w:rPr>
          <w:rFonts w:ascii="Arial" w:hAnsi="Arial" w:cs="Arial"/>
        </w:rPr>
      </w:pPr>
      <w:r w:rsidRPr="001845C6">
        <w:rPr>
          <w:rFonts w:ascii="Arial" w:hAnsi="Arial" w:cs="Arial"/>
        </w:rPr>
        <w:t xml:space="preserve">Three </w:t>
      </w:r>
      <w:r w:rsidRPr="00B95C68">
        <w:rPr>
          <w:rFonts w:ascii="Arial" w:hAnsi="Arial" w:cs="Arial"/>
        </w:rPr>
        <w:t xml:space="preserve">licensed </w:t>
      </w:r>
      <w:r w:rsidR="00B95C68" w:rsidRPr="00B95C68">
        <w:rPr>
          <w:rFonts w:ascii="Arial" w:hAnsi="Arial" w:cs="Arial"/>
        </w:rPr>
        <w:t>t</w:t>
      </w:r>
      <w:r w:rsidR="00653791" w:rsidRPr="00B95C68">
        <w:rPr>
          <w:rFonts w:ascii="Arial" w:hAnsi="Arial" w:cs="Arial"/>
        </w:rPr>
        <w:t xml:space="preserve">ier 3 or 4 employees </w:t>
      </w:r>
      <w:r w:rsidR="002E32EC" w:rsidRPr="00B95C68">
        <w:rPr>
          <w:rFonts w:ascii="Arial" w:hAnsi="Arial" w:cs="Arial"/>
        </w:rPr>
        <w:t>employed in</w:t>
      </w:r>
      <w:r w:rsidR="00CC3D66" w:rsidRPr="00B95C68">
        <w:rPr>
          <w:rFonts w:ascii="Arial" w:hAnsi="Arial" w:cs="Arial"/>
        </w:rPr>
        <w:t xml:space="preserve"> MACS-member schools.</w:t>
      </w:r>
    </w:p>
    <w:p w14:paraId="151CD665" w14:textId="77777777" w:rsidR="00053B60" w:rsidRPr="001845C6" w:rsidRDefault="00053B60" w:rsidP="00053B60">
      <w:pPr>
        <w:rPr>
          <w:rFonts w:ascii="Arial" w:hAnsi="Arial" w:cs="Arial"/>
        </w:rPr>
      </w:pPr>
    </w:p>
    <w:p w14:paraId="0E59AF12" w14:textId="6146B1E3" w:rsidR="00053B60" w:rsidRPr="001845C6" w:rsidRDefault="00053B60" w:rsidP="00053B60">
      <w:pPr>
        <w:jc w:val="both"/>
        <w:rPr>
          <w:rFonts w:ascii="Arial" w:hAnsi="Arial" w:cs="Arial"/>
        </w:rPr>
      </w:pPr>
      <w:r w:rsidRPr="001845C6">
        <w:rPr>
          <w:rFonts w:ascii="Arial" w:hAnsi="Arial" w:cs="Arial"/>
        </w:rPr>
        <w:t>The terms of committee members shall begin on August 1</w:t>
      </w:r>
      <w:r w:rsidRPr="001845C6">
        <w:rPr>
          <w:rFonts w:ascii="Arial" w:hAnsi="Arial" w:cs="Arial"/>
          <w:vertAlign w:val="superscript"/>
        </w:rPr>
        <w:t>st</w:t>
      </w:r>
      <w:r w:rsidRPr="001845C6">
        <w:rPr>
          <w:rFonts w:ascii="Arial" w:hAnsi="Arial" w:cs="Arial"/>
        </w:rPr>
        <w:t xml:space="preserve"> and go through July 31</w:t>
      </w:r>
      <w:r w:rsidRPr="001845C6">
        <w:rPr>
          <w:rFonts w:ascii="Arial" w:hAnsi="Arial" w:cs="Arial"/>
          <w:vertAlign w:val="superscript"/>
        </w:rPr>
        <w:t>st</w:t>
      </w:r>
      <w:r w:rsidRPr="001845C6">
        <w:rPr>
          <w:rFonts w:ascii="Arial" w:hAnsi="Arial" w:cs="Arial"/>
        </w:rPr>
        <w:t xml:space="preserve">.  </w:t>
      </w:r>
      <w:r w:rsidR="00CC53BA" w:rsidRPr="001845C6">
        <w:rPr>
          <w:rFonts w:ascii="Arial" w:hAnsi="Arial" w:cs="Arial"/>
        </w:rPr>
        <w:t>T</w:t>
      </w:r>
      <w:r w:rsidR="00CC3D66">
        <w:rPr>
          <w:rFonts w:ascii="Arial" w:hAnsi="Arial" w:cs="Arial"/>
        </w:rPr>
        <w:t>ier 3 and 4 licensed members</w:t>
      </w:r>
      <w:r w:rsidRPr="001845C6">
        <w:rPr>
          <w:rFonts w:ascii="Arial" w:hAnsi="Arial" w:cs="Arial"/>
        </w:rPr>
        <w:t xml:space="preserve"> may serve two consecutive terms without a break in service.</w:t>
      </w:r>
      <w:r w:rsidR="00CC53BA" w:rsidRPr="001845C6">
        <w:rPr>
          <w:rFonts w:ascii="Arial" w:hAnsi="Arial" w:cs="Arial"/>
        </w:rPr>
        <w:t xml:space="preserve"> The administrator and Community member may serve three consecutive terms.</w:t>
      </w:r>
    </w:p>
    <w:p w14:paraId="219DF8DE" w14:textId="77777777" w:rsidR="00053B60" w:rsidRPr="001845C6" w:rsidRDefault="00053B60" w:rsidP="00053B60">
      <w:pPr>
        <w:jc w:val="both"/>
        <w:rPr>
          <w:rFonts w:ascii="Arial" w:hAnsi="Arial" w:cs="Arial"/>
          <w:sz w:val="24"/>
        </w:rPr>
      </w:pPr>
    </w:p>
    <w:p w14:paraId="44612062"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VIII. Election Procedures</w:t>
      </w:r>
    </w:p>
    <w:p w14:paraId="5D24313B" w14:textId="234BD6FC" w:rsidR="00053B60" w:rsidRPr="001845C6" w:rsidRDefault="00053B60" w:rsidP="00053B60">
      <w:pPr>
        <w:pStyle w:val="BodyText"/>
        <w:jc w:val="both"/>
        <w:rPr>
          <w:rFonts w:ascii="Arial" w:hAnsi="Arial" w:cs="Arial"/>
          <w:sz w:val="20"/>
        </w:rPr>
      </w:pPr>
      <w:r w:rsidRPr="001845C6">
        <w:rPr>
          <w:rFonts w:ascii="Arial" w:hAnsi="Arial" w:cs="Arial"/>
          <w:sz w:val="20"/>
        </w:rPr>
        <w:t>The election of licensed committee members shall be held annually in May. The Community Member shall be elected by the Committee at its last regular meeting of the academic year.</w:t>
      </w:r>
    </w:p>
    <w:p w14:paraId="50819846" w14:textId="77777777" w:rsidR="00053B60" w:rsidRPr="00B95C68" w:rsidRDefault="00053B60" w:rsidP="00053B60">
      <w:pPr>
        <w:pStyle w:val="BodyText"/>
        <w:rPr>
          <w:rFonts w:ascii="Arial" w:hAnsi="Arial" w:cs="Arial"/>
          <w:sz w:val="20"/>
        </w:rPr>
      </w:pPr>
    </w:p>
    <w:p w14:paraId="16BB883A" w14:textId="3991BD14" w:rsidR="00053B60" w:rsidRPr="001845C6" w:rsidRDefault="006E1846" w:rsidP="00053B60">
      <w:pPr>
        <w:pStyle w:val="BodyText"/>
        <w:rPr>
          <w:rFonts w:ascii="Arial" w:hAnsi="Arial" w:cs="Arial"/>
          <w:sz w:val="20"/>
          <w:u w:val="single"/>
        </w:rPr>
      </w:pPr>
      <w:r w:rsidRPr="00B95C68">
        <w:rPr>
          <w:rFonts w:ascii="Arial" w:hAnsi="Arial" w:cs="Arial"/>
          <w:sz w:val="20"/>
          <w:u w:val="single"/>
        </w:rPr>
        <w:t>Licensed Tier 3 and 4</w:t>
      </w:r>
      <w:r w:rsidR="00053B60" w:rsidRPr="00B95C68">
        <w:rPr>
          <w:rFonts w:ascii="Arial" w:hAnsi="Arial" w:cs="Arial"/>
          <w:sz w:val="20"/>
          <w:u w:val="single"/>
        </w:rPr>
        <w:t xml:space="preserve"> Representatives</w:t>
      </w:r>
      <w:r w:rsidR="00053B60" w:rsidRPr="001845C6">
        <w:rPr>
          <w:rFonts w:ascii="Arial" w:hAnsi="Arial" w:cs="Arial"/>
          <w:sz w:val="20"/>
          <w:u w:val="single"/>
        </w:rPr>
        <w:t>:</w:t>
      </w:r>
    </w:p>
    <w:p w14:paraId="3365E7E5" w14:textId="270F839B" w:rsidR="00053B60" w:rsidRPr="00B95C68" w:rsidRDefault="00053B60" w:rsidP="00053B60">
      <w:pPr>
        <w:numPr>
          <w:ilvl w:val="0"/>
          <w:numId w:val="3"/>
        </w:numPr>
        <w:jc w:val="both"/>
        <w:rPr>
          <w:rFonts w:ascii="Arial" w:hAnsi="Arial" w:cs="Arial"/>
        </w:rPr>
      </w:pPr>
      <w:r w:rsidRPr="00B95C68">
        <w:rPr>
          <w:rFonts w:ascii="Arial" w:hAnsi="Arial" w:cs="Arial"/>
        </w:rPr>
        <w:t>MACS will issue a solicitation for nominations for the appropriate seats on the Committee</w:t>
      </w:r>
      <w:r w:rsidR="00EB3C43" w:rsidRPr="00B95C68">
        <w:rPr>
          <w:rFonts w:ascii="Arial" w:hAnsi="Arial" w:cs="Arial"/>
        </w:rPr>
        <w:t xml:space="preserve"> by April 1.</w:t>
      </w:r>
    </w:p>
    <w:p w14:paraId="677E1953" w14:textId="77777777" w:rsidR="00053B60" w:rsidRPr="001845C6" w:rsidRDefault="00053B60" w:rsidP="00053B60">
      <w:pPr>
        <w:numPr>
          <w:ilvl w:val="0"/>
          <w:numId w:val="3"/>
        </w:numPr>
        <w:jc w:val="both"/>
        <w:rPr>
          <w:rFonts w:ascii="Arial" w:hAnsi="Arial" w:cs="Arial"/>
        </w:rPr>
      </w:pPr>
      <w:r w:rsidRPr="001845C6">
        <w:rPr>
          <w:rFonts w:ascii="Arial" w:hAnsi="Arial" w:cs="Arial"/>
        </w:rPr>
        <w:t>Nominations shall be by self-nomination, although the Committee has the responsibility to encourage and recruit individuals for nomination.</w:t>
      </w:r>
    </w:p>
    <w:p w14:paraId="6B9E7CE3" w14:textId="77777777" w:rsidR="00053B60" w:rsidRPr="001845C6" w:rsidRDefault="00053B60" w:rsidP="00053B60">
      <w:pPr>
        <w:numPr>
          <w:ilvl w:val="0"/>
          <w:numId w:val="3"/>
        </w:numPr>
        <w:jc w:val="both"/>
        <w:rPr>
          <w:rFonts w:ascii="Arial" w:hAnsi="Arial" w:cs="Arial"/>
        </w:rPr>
      </w:pPr>
      <w:r w:rsidRPr="001845C6">
        <w:rPr>
          <w:rFonts w:ascii="Arial" w:hAnsi="Arial" w:cs="Arial"/>
        </w:rPr>
        <w:t>All nominees who meet the legal requirements for election and fulfill the requirements for nomination shall appear on the ballot.</w:t>
      </w:r>
    </w:p>
    <w:p w14:paraId="3A29F458" w14:textId="77777777" w:rsidR="00053B60" w:rsidRPr="001845C6" w:rsidRDefault="00053B60" w:rsidP="00053B60">
      <w:pPr>
        <w:numPr>
          <w:ilvl w:val="0"/>
          <w:numId w:val="3"/>
        </w:numPr>
        <w:jc w:val="both"/>
        <w:rPr>
          <w:rFonts w:ascii="Arial" w:hAnsi="Arial" w:cs="Arial"/>
        </w:rPr>
      </w:pPr>
      <w:r w:rsidRPr="001845C6">
        <w:rPr>
          <w:rFonts w:ascii="Arial" w:hAnsi="Arial" w:cs="Arial"/>
        </w:rPr>
        <w:lastRenderedPageBreak/>
        <w:t>The election shall be by secret ballot and may be conducted by electronic ballot.</w:t>
      </w:r>
    </w:p>
    <w:p w14:paraId="768FB2C0" w14:textId="193894E6" w:rsidR="00053B60" w:rsidRPr="006E1846" w:rsidRDefault="00053B60" w:rsidP="00053B60">
      <w:pPr>
        <w:numPr>
          <w:ilvl w:val="0"/>
          <w:numId w:val="3"/>
        </w:numPr>
        <w:jc w:val="both"/>
        <w:rPr>
          <w:rFonts w:ascii="Arial" w:hAnsi="Arial" w:cs="Arial"/>
          <w:strike/>
        </w:rPr>
      </w:pPr>
      <w:r w:rsidRPr="00EB3C43">
        <w:rPr>
          <w:rFonts w:ascii="Arial" w:hAnsi="Arial" w:cs="Arial"/>
        </w:rPr>
        <w:t xml:space="preserve">The MACS staff </w:t>
      </w:r>
      <w:r w:rsidRPr="00B95C68">
        <w:rPr>
          <w:rFonts w:ascii="Arial" w:hAnsi="Arial" w:cs="Arial"/>
        </w:rPr>
        <w:t xml:space="preserve">will send ballots and voting instructions to each member school </w:t>
      </w:r>
      <w:proofErr w:type="spellStart"/>
      <w:r w:rsidRPr="00B95C68">
        <w:rPr>
          <w:rFonts w:ascii="Arial" w:hAnsi="Arial" w:cs="Arial"/>
        </w:rPr>
        <w:t>relicensure</w:t>
      </w:r>
      <w:proofErr w:type="spellEnd"/>
      <w:r w:rsidRPr="00B95C68">
        <w:rPr>
          <w:rFonts w:ascii="Arial" w:hAnsi="Arial" w:cs="Arial"/>
        </w:rPr>
        <w:t xml:space="preserve"> representative </w:t>
      </w:r>
      <w:r w:rsidR="006E1846" w:rsidRPr="00B95C68">
        <w:rPr>
          <w:rFonts w:ascii="Arial" w:hAnsi="Arial" w:cs="Arial"/>
        </w:rPr>
        <w:t>and/</w:t>
      </w:r>
      <w:r w:rsidRPr="00B95C68">
        <w:rPr>
          <w:rFonts w:ascii="Arial" w:hAnsi="Arial" w:cs="Arial"/>
        </w:rPr>
        <w:t xml:space="preserve">or </w:t>
      </w:r>
      <w:r w:rsidR="00EB3C43" w:rsidRPr="00B95C68">
        <w:rPr>
          <w:rFonts w:ascii="Arial" w:hAnsi="Arial" w:cs="Arial"/>
        </w:rPr>
        <w:t xml:space="preserve">Executive Director. </w:t>
      </w:r>
    </w:p>
    <w:p w14:paraId="6E30F2AB" w14:textId="68380252" w:rsidR="006E1846" w:rsidRPr="00B95C68" w:rsidRDefault="006E1846" w:rsidP="00053B60">
      <w:pPr>
        <w:numPr>
          <w:ilvl w:val="0"/>
          <w:numId w:val="3"/>
        </w:numPr>
        <w:jc w:val="both"/>
        <w:rPr>
          <w:rFonts w:ascii="Arial" w:hAnsi="Arial" w:cs="Arial"/>
        </w:rPr>
      </w:pPr>
      <w:r w:rsidRPr="00B95C68">
        <w:rPr>
          <w:rFonts w:ascii="Arial" w:hAnsi="Arial" w:cs="Arial"/>
        </w:rPr>
        <w:t>All licensed Tier 3 and 4 personnel employed at MACS-member schools are eligible to vote.</w:t>
      </w:r>
    </w:p>
    <w:p w14:paraId="61A7EC4F" w14:textId="6B77F393" w:rsidR="006E1846" w:rsidRPr="00B95C68" w:rsidRDefault="006E1846" w:rsidP="00053B60">
      <w:pPr>
        <w:numPr>
          <w:ilvl w:val="0"/>
          <w:numId w:val="3"/>
        </w:numPr>
        <w:jc w:val="both"/>
        <w:rPr>
          <w:rFonts w:ascii="Arial" w:hAnsi="Arial" w:cs="Arial"/>
          <w:strike/>
        </w:rPr>
      </w:pPr>
      <w:r w:rsidRPr="00B95C68">
        <w:rPr>
          <w:rFonts w:ascii="Arial" w:hAnsi="Arial" w:cs="Arial"/>
        </w:rPr>
        <w:t xml:space="preserve">All licensed Tier 3 and 4 personnel that </w:t>
      </w:r>
      <w:r w:rsidR="002E32EC" w:rsidRPr="00B95C68">
        <w:rPr>
          <w:rFonts w:ascii="Arial" w:hAnsi="Arial" w:cs="Arial"/>
        </w:rPr>
        <w:t xml:space="preserve">have already </w:t>
      </w:r>
      <w:r w:rsidRPr="00B95C68">
        <w:rPr>
          <w:rFonts w:ascii="Arial" w:hAnsi="Arial" w:cs="Arial"/>
        </w:rPr>
        <w:t>processed their renewal through the Committee that school year, regardless of MACS-membership, will also be eligible to vote.</w:t>
      </w:r>
    </w:p>
    <w:p w14:paraId="01C96757" w14:textId="77777777" w:rsidR="00053B60" w:rsidRPr="00B95C68" w:rsidRDefault="00053B60" w:rsidP="00053B60">
      <w:pPr>
        <w:numPr>
          <w:ilvl w:val="0"/>
          <w:numId w:val="3"/>
        </w:numPr>
        <w:jc w:val="both"/>
        <w:rPr>
          <w:rFonts w:ascii="Arial" w:hAnsi="Arial" w:cs="Arial"/>
          <w:strike/>
        </w:rPr>
      </w:pPr>
      <w:r w:rsidRPr="00B95C68">
        <w:rPr>
          <w:rFonts w:ascii="Arial" w:hAnsi="Arial" w:cs="Arial"/>
        </w:rPr>
        <w:t>The election process shall be no less than five business days.</w:t>
      </w:r>
    </w:p>
    <w:p w14:paraId="268E2430" w14:textId="77777777" w:rsidR="00053B60" w:rsidRPr="001845C6" w:rsidRDefault="00053B60" w:rsidP="00053B60">
      <w:pPr>
        <w:rPr>
          <w:rFonts w:ascii="Arial" w:hAnsi="Arial" w:cs="Arial"/>
          <w:strike/>
        </w:rPr>
      </w:pPr>
    </w:p>
    <w:p w14:paraId="360F0607"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Administrative Representative:</w:t>
      </w:r>
    </w:p>
    <w:p w14:paraId="79671B0C" w14:textId="77777777" w:rsidR="00053B60" w:rsidRPr="001845C6" w:rsidRDefault="00053B60" w:rsidP="00053B60">
      <w:pPr>
        <w:numPr>
          <w:ilvl w:val="0"/>
          <w:numId w:val="3"/>
        </w:numPr>
        <w:jc w:val="both"/>
        <w:rPr>
          <w:rFonts w:ascii="Arial" w:hAnsi="Arial" w:cs="Arial"/>
        </w:rPr>
      </w:pPr>
      <w:r w:rsidRPr="001845C6">
        <w:rPr>
          <w:rFonts w:ascii="Arial" w:hAnsi="Arial" w:cs="Arial"/>
        </w:rPr>
        <w:t>In the year that the Administrative Representative is elected, MACS will issue a solicitation for licensed administrative nominees by April 1</w:t>
      </w:r>
      <w:r w:rsidRPr="001845C6">
        <w:rPr>
          <w:rFonts w:ascii="Arial" w:hAnsi="Arial" w:cs="Arial"/>
          <w:vertAlign w:val="superscript"/>
        </w:rPr>
        <w:t>st</w:t>
      </w:r>
      <w:r w:rsidRPr="001845C6">
        <w:rPr>
          <w:rFonts w:ascii="Arial" w:hAnsi="Arial" w:cs="Arial"/>
        </w:rPr>
        <w:t>.</w:t>
      </w:r>
    </w:p>
    <w:p w14:paraId="038599C4" w14:textId="77777777" w:rsidR="00053B60" w:rsidRPr="001845C6" w:rsidRDefault="00053B60" w:rsidP="00053B60">
      <w:pPr>
        <w:numPr>
          <w:ilvl w:val="0"/>
          <w:numId w:val="3"/>
        </w:numPr>
        <w:jc w:val="both"/>
        <w:rPr>
          <w:rFonts w:ascii="Arial" w:hAnsi="Arial" w:cs="Arial"/>
        </w:rPr>
      </w:pPr>
      <w:r w:rsidRPr="001845C6">
        <w:rPr>
          <w:rFonts w:ascii="Arial" w:hAnsi="Arial" w:cs="Arial"/>
        </w:rPr>
        <w:t>Nominations shall be by self-nomination, although the Committee has the responsibility to encourage and recruit individuals for nomination.</w:t>
      </w:r>
    </w:p>
    <w:p w14:paraId="3768B82A" w14:textId="77777777" w:rsidR="00053B60" w:rsidRPr="001845C6" w:rsidRDefault="00053B60" w:rsidP="00053B60">
      <w:pPr>
        <w:numPr>
          <w:ilvl w:val="0"/>
          <w:numId w:val="3"/>
        </w:numPr>
        <w:jc w:val="both"/>
        <w:rPr>
          <w:rFonts w:ascii="Arial" w:hAnsi="Arial" w:cs="Arial"/>
        </w:rPr>
      </w:pPr>
      <w:r w:rsidRPr="001845C6">
        <w:rPr>
          <w:rFonts w:ascii="Arial" w:hAnsi="Arial" w:cs="Arial"/>
        </w:rPr>
        <w:t>All nominees who meet the legal requirements for election and fulfill the requirements for nomination shall appear on the ballot.</w:t>
      </w:r>
    </w:p>
    <w:p w14:paraId="476DF36E" w14:textId="32CD2717" w:rsidR="00053B60" w:rsidRPr="001845C6" w:rsidRDefault="00053B60" w:rsidP="00053B60">
      <w:pPr>
        <w:numPr>
          <w:ilvl w:val="0"/>
          <w:numId w:val="3"/>
        </w:numPr>
        <w:jc w:val="both"/>
        <w:rPr>
          <w:rFonts w:ascii="Arial" w:hAnsi="Arial" w:cs="Arial"/>
        </w:rPr>
      </w:pPr>
      <w:r w:rsidRPr="001845C6">
        <w:rPr>
          <w:rFonts w:ascii="Arial" w:hAnsi="Arial" w:cs="Arial"/>
        </w:rPr>
        <w:t xml:space="preserve">The election shall be by secret ballot and may be conducted by </w:t>
      </w:r>
      <w:r w:rsidRPr="001845C6">
        <w:rPr>
          <w:rFonts w:ascii="Arial" w:hAnsi="Arial" w:cs="Arial"/>
          <w:strike/>
        </w:rPr>
        <w:t>paper or</w:t>
      </w:r>
      <w:r w:rsidRPr="001845C6">
        <w:rPr>
          <w:rFonts w:ascii="Arial" w:hAnsi="Arial" w:cs="Arial"/>
        </w:rPr>
        <w:t xml:space="preserve"> electronic ball</w:t>
      </w:r>
      <w:r w:rsidR="002E32EC">
        <w:rPr>
          <w:rFonts w:ascii="Arial" w:hAnsi="Arial" w:cs="Arial"/>
        </w:rPr>
        <w:t>o</w:t>
      </w:r>
      <w:r w:rsidRPr="001845C6">
        <w:rPr>
          <w:rFonts w:ascii="Arial" w:hAnsi="Arial" w:cs="Arial"/>
        </w:rPr>
        <w:t>t.</w:t>
      </w:r>
    </w:p>
    <w:p w14:paraId="6020AA6F" w14:textId="64F7F987" w:rsidR="00053B60" w:rsidRPr="00B95C68" w:rsidRDefault="00053B60" w:rsidP="00053B60">
      <w:pPr>
        <w:numPr>
          <w:ilvl w:val="0"/>
          <w:numId w:val="3"/>
        </w:numPr>
        <w:jc w:val="both"/>
        <w:rPr>
          <w:rFonts w:ascii="Arial" w:hAnsi="Arial" w:cs="Arial"/>
        </w:rPr>
      </w:pPr>
      <w:r w:rsidRPr="001845C6">
        <w:rPr>
          <w:rFonts w:ascii="Arial" w:hAnsi="Arial" w:cs="Arial"/>
        </w:rPr>
        <w:t xml:space="preserve">MACS staff will send ballots and voting instructions to each consortium member school </w:t>
      </w:r>
      <w:proofErr w:type="spellStart"/>
      <w:r w:rsidRPr="00B95C68">
        <w:rPr>
          <w:rFonts w:ascii="Arial" w:hAnsi="Arial" w:cs="Arial"/>
        </w:rPr>
        <w:t>relicensure</w:t>
      </w:r>
      <w:proofErr w:type="spellEnd"/>
      <w:r w:rsidRPr="00B95C68">
        <w:rPr>
          <w:rFonts w:ascii="Arial" w:hAnsi="Arial" w:cs="Arial"/>
        </w:rPr>
        <w:t xml:space="preserve"> representative or directly to each </w:t>
      </w:r>
      <w:r w:rsidR="006E1846" w:rsidRPr="00B95C68">
        <w:rPr>
          <w:rFonts w:ascii="Arial" w:hAnsi="Arial" w:cs="Arial"/>
        </w:rPr>
        <w:t>Executive Director.</w:t>
      </w:r>
    </w:p>
    <w:p w14:paraId="038C686B" w14:textId="5DD14BE7" w:rsidR="006E1846" w:rsidRPr="00B95C68" w:rsidRDefault="006E1846" w:rsidP="006E1846">
      <w:pPr>
        <w:numPr>
          <w:ilvl w:val="0"/>
          <w:numId w:val="3"/>
        </w:numPr>
        <w:jc w:val="both"/>
        <w:rPr>
          <w:rFonts w:ascii="Arial" w:hAnsi="Arial" w:cs="Arial"/>
        </w:rPr>
      </w:pPr>
      <w:r w:rsidRPr="00B95C68">
        <w:rPr>
          <w:rFonts w:ascii="Arial" w:hAnsi="Arial" w:cs="Arial"/>
        </w:rPr>
        <w:t>All licensed administrators employed at MACS-member schools are eligible to vote.</w:t>
      </w:r>
    </w:p>
    <w:p w14:paraId="182CA396" w14:textId="51ECD017" w:rsidR="006E1846" w:rsidRPr="00B95C68" w:rsidRDefault="006E1846" w:rsidP="006E1846">
      <w:pPr>
        <w:numPr>
          <w:ilvl w:val="0"/>
          <w:numId w:val="3"/>
        </w:numPr>
        <w:jc w:val="both"/>
        <w:rPr>
          <w:rFonts w:ascii="Arial" w:hAnsi="Arial" w:cs="Arial"/>
          <w:strike/>
        </w:rPr>
      </w:pPr>
      <w:r w:rsidRPr="00B95C68">
        <w:rPr>
          <w:rFonts w:ascii="Arial" w:hAnsi="Arial" w:cs="Arial"/>
        </w:rPr>
        <w:t>All licensed administrators that</w:t>
      </w:r>
      <w:r w:rsidR="002E32EC" w:rsidRPr="00B95C68">
        <w:rPr>
          <w:rFonts w:ascii="Arial" w:hAnsi="Arial" w:cs="Arial"/>
        </w:rPr>
        <w:t xml:space="preserve"> have already</w:t>
      </w:r>
      <w:r w:rsidRPr="00B95C68">
        <w:rPr>
          <w:rFonts w:ascii="Arial" w:hAnsi="Arial" w:cs="Arial"/>
        </w:rPr>
        <w:t xml:space="preserve"> processed their renewal through the Committee that school year, regardless of MACS-membership, will also be eligible to vote.</w:t>
      </w:r>
    </w:p>
    <w:p w14:paraId="60375E9B" w14:textId="77777777" w:rsidR="00053B60" w:rsidRPr="001845C6" w:rsidRDefault="00053B60" w:rsidP="00053B60">
      <w:pPr>
        <w:numPr>
          <w:ilvl w:val="0"/>
          <w:numId w:val="3"/>
        </w:numPr>
        <w:jc w:val="both"/>
        <w:rPr>
          <w:rFonts w:ascii="Arial" w:hAnsi="Arial" w:cs="Arial"/>
        </w:rPr>
      </w:pPr>
      <w:r w:rsidRPr="001845C6">
        <w:rPr>
          <w:rFonts w:ascii="Arial" w:hAnsi="Arial" w:cs="Arial"/>
        </w:rPr>
        <w:t>The election process shall be no less than five business days.</w:t>
      </w:r>
    </w:p>
    <w:p w14:paraId="47354AEE" w14:textId="77777777" w:rsidR="00053B60" w:rsidRPr="001845C6" w:rsidRDefault="00053B60" w:rsidP="00053B60">
      <w:pPr>
        <w:rPr>
          <w:rFonts w:ascii="Arial" w:hAnsi="Arial" w:cs="Arial"/>
        </w:rPr>
      </w:pPr>
    </w:p>
    <w:p w14:paraId="62887881"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Community Member:</w:t>
      </w:r>
    </w:p>
    <w:p w14:paraId="2883EA38" w14:textId="7422EB7C" w:rsidR="00053B60" w:rsidRPr="001845C6" w:rsidRDefault="00053B60" w:rsidP="00053B60">
      <w:pPr>
        <w:numPr>
          <w:ilvl w:val="0"/>
          <w:numId w:val="3"/>
        </w:numPr>
        <w:jc w:val="both"/>
        <w:rPr>
          <w:rFonts w:ascii="Arial" w:hAnsi="Arial" w:cs="Arial"/>
        </w:rPr>
      </w:pPr>
      <w:r w:rsidRPr="001845C6">
        <w:rPr>
          <w:rFonts w:ascii="Arial" w:hAnsi="Arial" w:cs="Arial"/>
        </w:rPr>
        <w:t xml:space="preserve">In the year that the Community Member is elected, the MACS office will issue a solicitation for community members </w:t>
      </w:r>
      <w:r w:rsidR="002D6228">
        <w:rPr>
          <w:rFonts w:ascii="Arial" w:hAnsi="Arial" w:cs="Arial"/>
        </w:rPr>
        <w:t>at or before</w:t>
      </w:r>
      <w:r w:rsidRPr="001845C6">
        <w:rPr>
          <w:rFonts w:ascii="Arial" w:hAnsi="Arial" w:cs="Arial"/>
        </w:rPr>
        <w:t xml:space="preserve"> April 1</w:t>
      </w:r>
      <w:r w:rsidRPr="001845C6">
        <w:rPr>
          <w:rFonts w:ascii="Arial" w:hAnsi="Arial" w:cs="Arial"/>
          <w:vertAlign w:val="superscript"/>
        </w:rPr>
        <w:t>st</w:t>
      </w:r>
      <w:r w:rsidRPr="001845C6">
        <w:rPr>
          <w:rFonts w:ascii="Arial" w:hAnsi="Arial" w:cs="Arial"/>
        </w:rPr>
        <w:t>.</w:t>
      </w:r>
    </w:p>
    <w:p w14:paraId="67BD3BC3" w14:textId="2AB4E8E3" w:rsidR="00053B60" w:rsidRPr="00B95C68" w:rsidRDefault="00053B60" w:rsidP="00053B60">
      <w:pPr>
        <w:numPr>
          <w:ilvl w:val="0"/>
          <w:numId w:val="3"/>
        </w:numPr>
        <w:jc w:val="both"/>
        <w:rPr>
          <w:rFonts w:ascii="Arial" w:hAnsi="Arial" w:cs="Arial"/>
        </w:rPr>
      </w:pPr>
      <w:r w:rsidRPr="001845C6">
        <w:rPr>
          <w:rFonts w:ascii="Arial" w:hAnsi="Arial" w:cs="Arial"/>
        </w:rPr>
        <w:t>The Committee shall have primary responsibility for identifying and recruiting the Community Member. The Community Member shall be elected by the Committee</w:t>
      </w:r>
      <w:r w:rsidR="006E1846">
        <w:rPr>
          <w:rFonts w:ascii="Arial" w:hAnsi="Arial" w:cs="Arial"/>
        </w:rPr>
        <w:t xml:space="preserve"> </w:t>
      </w:r>
      <w:r w:rsidR="002E32EC" w:rsidRPr="00B95C68">
        <w:rPr>
          <w:rFonts w:ascii="Arial" w:hAnsi="Arial" w:cs="Arial"/>
        </w:rPr>
        <w:t>during the May meeting of the Committee.</w:t>
      </w:r>
    </w:p>
    <w:p w14:paraId="61AA8460" w14:textId="77777777" w:rsidR="00053B60" w:rsidRPr="00B95C68" w:rsidRDefault="00053B60" w:rsidP="00053B60">
      <w:pPr>
        <w:rPr>
          <w:rFonts w:ascii="Arial" w:hAnsi="Arial" w:cs="Arial"/>
        </w:rPr>
      </w:pPr>
    </w:p>
    <w:p w14:paraId="65A53D3A"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Documentation and Reporting of Election:</w:t>
      </w:r>
    </w:p>
    <w:p w14:paraId="0F2AB88F" w14:textId="77777777" w:rsidR="00053B60" w:rsidRPr="001845C6" w:rsidRDefault="001845C6" w:rsidP="00053B60">
      <w:pPr>
        <w:numPr>
          <w:ilvl w:val="0"/>
          <w:numId w:val="3"/>
        </w:numPr>
        <w:jc w:val="both"/>
        <w:rPr>
          <w:rFonts w:ascii="Arial" w:hAnsi="Arial" w:cs="Arial"/>
        </w:rPr>
      </w:pPr>
      <w:r w:rsidRPr="001845C6">
        <w:rPr>
          <w:rFonts w:ascii="Arial" w:hAnsi="Arial" w:cs="Arial"/>
        </w:rPr>
        <w:t>Ha</w:t>
      </w:r>
      <w:r w:rsidR="00053B60" w:rsidRPr="001845C6">
        <w:rPr>
          <w:rFonts w:ascii="Arial" w:hAnsi="Arial" w:cs="Arial"/>
        </w:rPr>
        <w:t>rd copies of electronic ballots shall be kept on file at the MACS office for three years.</w:t>
      </w:r>
    </w:p>
    <w:p w14:paraId="74F6FB4C" w14:textId="77777777" w:rsidR="00053B60" w:rsidRPr="001845C6" w:rsidRDefault="00053B60" w:rsidP="00053B60">
      <w:pPr>
        <w:numPr>
          <w:ilvl w:val="0"/>
          <w:numId w:val="3"/>
        </w:numPr>
        <w:jc w:val="both"/>
        <w:rPr>
          <w:rFonts w:ascii="Arial" w:hAnsi="Arial" w:cs="Arial"/>
        </w:rPr>
      </w:pPr>
      <w:r w:rsidRPr="001845C6">
        <w:rPr>
          <w:rFonts w:ascii="Arial" w:hAnsi="Arial" w:cs="Arial"/>
        </w:rPr>
        <w:t>The MACS staff shall count the ballots and submit the results to the committee. The Committee shall certify the election results at the first meeting after the official voting period.</w:t>
      </w:r>
    </w:p>
    <w:p w14:paraId="42137909" w14:textId="77777777" w:rsidR="00053B60" w:rsidRPr="001845C6" w:rsidRDefault="00053B60" w:rsidP="00053B60">
      <w:pPr>
        <w:numPr>
          <w:ilvl w:val="0"/>
          <w:numId w:val="3"/>
        </w:numPr>
        <w:rPr>
          <w:rFonts w:ascii="Arial" w:hAnsi="Arial" w:cs="Arial"/>
        </w:rPr>
      </w:pPr>
      <w:r w:rsidRPr="001845C6">
        <w:rPr>
          <w:rFonts w:ascii="Arial" w:hAnsi="Arial" w:cs="Arial"/>
          <w:i/>
        </w:rPr>
        <w:t xml:space="preserve">In the event of a tie vote for any of the open positions being elected, the winner will be decided through a coin toss.  </w:t>
      </w:r>
    </w:p>
    <w:p w14:paraId="001733CD" w14:textId="77777777" w:rsidR="00053B60" w:rsidRPr="001845C6" w:rsidRDefault="00053B60" w:rsidP="00053B60">
      <w:pPr>
        <w:numPr>
          <w:ilvl w:val="0"/>
          <w:numId w:val="3"/>
        </w:numPr>
        <w:rPr>
          <w:rFonts w:ascii="Arial" w:hAnsi="Arial" w:cs="Arial"/>
        </w:rPr>
      </w:pPr>
      <w:r w:rsidRPr="001845C6">
        <w:rPr>
          <w:rFonts w:ascii="Arial" w:hAnsi="Arial" w:cs="Arial"/>
        </w:rPr>
        <w:t>The election results shall be published within five business days of the certification of the election.</w:t>
      </w:r>
    </w:p>
    <w:p w14:paraId="152AF7AC" w14:textId="77777777" w:rsidR="00053B60" w:rsidRPr="001845C6" w:rsidRDefault="00053B60" w:rsidP="00053B60">
      <w:pPr>
        <w:pStyle w:val="Heading1"/>
        <w:rPr>
          <w:rFonts w:ascii="Arial" w:hAnsi="Arial" w:cs="Arial"/>
          <w:sz w:val="20"/>
        </w:rPr>
      </w:pPr>
    </w:p>
    <w:p w14:paraId="2C6C3DCE"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IX. Attendance</w:t>
      </w:r>
    </w:p>
    <w:p w14:paraId="4F8BD16F" w14:textId="77777777" w:rsidR="00053B60" w:rsidRPr="001845C6" w:rsidRDefault="00053B60" w:rsidP="00053B60">
      <w:pPr>
        <w:pStyle w:val="Heading1"/>
        <w:rPr>
          <w:rFonts w:ascii="Arial" w:hAnsi="Arial" w:cs="Arial"/>
          <w:sz w:val="20"/>
        </w:rPr>
      </w:pPr>
      <w:r w:rsidRPr="001845C6">
        <w:rPr>
          <w:rFonts w:ascii="Arial" w:hAnsi="Arial" w:cs="Arial"/>
          <w:sz w:val="20"/>
        </w:rPr>
        <w:t>If a member misses two or more meetings per year, the Committee has the right to declare, upon written notification to the individual, that the seat is vacant and proceed to fill the vacancy.</w:t>
      </w:r>
    </w:p>
    <w:p w14:paraId="41EE6F88" w14:textId="77777777" w:rsidR="00053B60" w:rsidRPr="001845C6" w:rsidRDefault="00053B60" w:rsidP="00053B60">
      <w:pPr>
        <w:pStyle w:val="Heading1"/>
        <w:rPr>
          <w:rFonts w:ascii="Arial" w:hAnsi="Arial" w:cs="Arial"/>
          <w:sz w:val="20"/>
        </w:rPr>
      </w:pPr>
    </w:p>
    <w:p w14:paraId="733996EF"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X.  Vacancies</w:t>
      </w:r>
    </w:p>
    <w:p w14:paraId="03604990" w14:textId="77777777" w:rsidR="00053B60" w:rsidRPr="001845C6" w:rsidRDefault="00053B60" w:rsidP="00053B60">
      <w:pPr>
        <w:jc w:val="both"/>
        <w:rPr>
          <w:rFonts w:ascii="Arial" w:hAnsi="Arial" w:cs="Arial"/>
        </w:rPr>
      </w:pPr>
      <w:r w:rsidRPr="001845C6">
        <w:rPr>
          <w:rFonts w:ascii="Arial" w:hAnsi="Arial" w:cs="Arial"/>
        </w:rPr>
        <w:t xml:space="preserve">When a vacancy occurs partway through a term, the Committee will appoint an eligible replacement after official notification of the vacancy has been posted on the MACS’ website and after there has been a ten (10) business day period for self-nomination.  </w:t>
      </w:r>
    </w:p>
    <w:p w14:paraId="1FF2BACF" w14:textId="77777777" w:rsidR="00053B60" w:rsidRPr="001845C6" w:rsidRDefault="00053B60" w:rsidP="00053B60">
      <w:pPr>
        <w:jc w:val="both"/>
        <w:rPr>
          <w:rFonts w:ascii="Arial" w:hAnsi="Arial" w:cs="Arial"/>
        </w:rPr>
      </w:pPr>
    </w:p>
    <w:p w14:paraId="3DF55218" w14:textId="77777777" w:rsidR="00053B60" w:rsidRPr="001845C6" w:rsidRDefault="00053B60" w:rsidP="00053B60">
      <w:pPr>
        <w:jc w:val="both"/>
        <w:rPr>
          <w:rFonts w:ascii="Arial" w:hAnsi="Arial" w:cs="Arial"/>
        </w:rPr>
      </w:pPr>
      <w:r w:rsidRPr="001845C6">
        <w:rPr>
          <w:rFonts w:ascii="Arial" w:hAnsi="Arial" w:cs="Arial"/>
        </w:rPr>
        <w:t>If there are no nominations through the process, the Committee shall recruit and elect an individual to fill the balance of the term.</w:t>
      </w:r>
    </w:p>
    <w:p w14:paraId="075B33B8" w14:textId="77777777" w:rsidR="00053B60" w:rsidRPr="001845C6" w:rsidRDefault="00053B60" w:rsidP="00053B60">
      <w:pPr>
        <w:jc w:val="both"/>
        <w:rPr>
          <w:rFonts w:ascii="Arial" w:hAnsi="Arial" w:cs="Arial"/>
        </w:rPr>
      </w:pPr>
    </w:p>
    <w:p w14:paraId="50DBDAE1" w14:textId="4A464E70" w:rsidR="00053B60" w:rsidRPr="001845C6" w:rsidRDefault="00053B60" w:rsidP="00053B60">
      <w:pPr>
        <w:jc w:val="both"/>
        <w:rPr>
          <w:rFonts w:ascii="Arial" w:hAnsi="Arial" w:cs="Arial"/>
        </w:rPr>
      </w:pPr>
      <w:r w:rsidRPr="001845C6">
        <w:rPr>
          <w:rFonts w:ascii="Arial" w:hAnsi="Arial" w:cs="Arial"/>
        </w:rPr>
        <w:lastRenderedPageBreak/>
        <w:t xml:space="preserve">Any individual appointed to fill a vacancy may serve </w:t>
      </w:r>
      <w:r w:rsidRPr="00B95C68">
        <w:rPr>
          <w:rFonts w:ascii="Arial" w:hAnsi="Arial" w:cs="Arial"/>
        </w:rPr>
        <w:t>two full consecutive terms</w:t>
      </w:r>
      <w:r w:rsidR="0086124C" w:rsidRPr="00B95C68">
        <w:rPr>
          <w:rFonts w:ascii="Arial" w:hAnsi="Arial" w:cs="Arial"/>
        </w:rPr>
        <w:t xml:space="preserve"> for a </w:t>
      </w:r>
      <w:r w:rsidR="006E1846" w:rsidRPr="00B95C68">
        <w:rPr>
          <w:rFonts w:ascii="Arial" w:hAnsi="Arial" w:cs="Arial"/>
        </w:rPr>
        <w:t>Tier 3 or 4 license seat</w:t>
      </w:r>
      <w:r w:rsidR="0086124C" w:rsidRPr="00B95C68">
        <w:rPr>
          <w:rFonts w:ascii="Arial" w:hAnsi="Arial" w:cs="Arial"/>
        </w:rPr>
        <w:t xml:space="preserve"> and three full consecutive terms for a community member or administrator</w:t>
      </w:r>
      <w:r w:rsidR="006E1846" w:rsidRPr="00B95C68">
        <w:rPr>
          <w:rFonts w:ascii="Arial" w:hAnsi="Arial" w:cs="Arial"/>
        </w:rPr>
        <w:t xml:space="preserve"> seat</w:t>
      </w:r>
      <w:r w:rsidRPr="00B95C68">
        <w:rPr>
          <w:rFonts w:ascii="Arial" w:hAnsi="Arial" w:cs="Arial"/>
        </w:rPr>
        <w:t xml:space="preserve"> </w:t>
      </w:r>
      <w:r w:rsidRPr="001845C6">
        <w:rPr>
          <w:rFonts w:ascii="Arial" w:hAnsi="Arial" w:cs="Arial"/>
        </w:rPr>
        <w:t>after the end of the term to which they were appointed.</w:t>
      </w:r>
    </w:p>
    <w:p w14:paraId="1D68DD0E" w14:textId="77777777" w:rsidR="00053B60" w:rsidRPr="001845C6" w:rsidRDefault="00053B60" w:rsidP="00053B60">
      <w:pPr>
        <w:rPr>
          <w:rFonts w:ascii="Arial" w:hAnsi="Arial" w:cs="Arial"/>
        </w:rPr>
      </w:pPr>
    </w:p>
    <w:p w14:paraId="5AF52A77"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XI. Committee Meetings</w:t>
      </w:r>
    </w:p>
    <w:p w14:paraId="0A6B02E8" w14:textId="77777777" w:rsidR="00053B60" w:rsidRPr="001845C6" w:rsidRDefault="00053B60" w:rsidP="00053B60">
      <w:pPr>
        <w:rPr>
          <w:rFonts w:ascii="Arial" w:hAnsi="Arial" w:cs="Arial"/>
        </w:rPr>
      </w:pPr>
    </w:p>
    <w:p w14:paraId="465B326E"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Annual Organization Meeting:</w:t>
      </w:r>
    </w:p>
    <w:p w14:paraId="33AA8FFC" w14:textId="77777777" w:rsidR="00053B60" w:rsidRPr="001845C6" w:rsidRDefault="00053B60" w:rsidP="00053B60">
      <w:pPr>
        <w:numPr>
          <w:ilvl w:val="0"/>
          <w:numId w:val="3"/>
        </w:numPr>
        <w:rPr>
          <w:rFonts w:ascii="Arial" w:hAnsi="Arial" w:cs="Arial"/>
        </w:rPr>
      </w:pPr>
      <w:r w:rsidRPr="001845C6">
        <w:rPr>
          <w:rFonts w:ascii="Arial" w:hAnsi="Arial" w:cs="Arial"/>
        </w:rPr>
        <w:t>The organizational meeting must be held no later than September 30</w:t>
      </w:r>
      <w:r w:rsidRPr="001845C6">
        <w:rPr>
          <w:rFonts w:ascii="Arial" w:hAnsi="Arial" w:cs="Arial"/>
          <w:vertAlign w:val="superscript"/>
        </w:rPr>
        <w:t>th</w:t>
      </w:r>
      <w:r w:rsidRPr="001845C6">
        <w:rPr>
          <w:rFonts w:ascii="Arial" w:hAnsi="Arial" w:cs="Arial"/>
        </w:rPr>
        <w:t>.</w:t>
      </w:r>
    </w:p>
    <w:p w14:paraId="31629136" w14:textId="77777777" w:rsidR="00053B60" w:rsidRPr="001845C6" w:rsidRDefault="00053B60" w:rsidP="00053B60">
      <w:pPr>
        <w:numPr>
          <w:ilvl w:val="0"/>
          <w:numId w:val="3"/>
        </w:numPr>
        <w:rPr>
          <w:rFonts w:ascii="Arial" w:hAnsi="Arial" w:cs="Arial"/>
        </w:rPr>
      </w:pPr>
      <w:r w:rsidRPr="001845C6">
        <w:rPr>
          <w:rFonts w:ascii="Arial" w:hAnsi="Arial" w:cs="Arial"/>
        </w:rPr>
        <w:t>The agenda for the annual organizational meeting shall include:</w:t>
      </w:r>
    </w:p>
    <w:p w14:paraId="2D699637" w14:textId="77777777" w:rsidR="00053B60" w:rsidRPr="001845C6" w:rsidRDefault="00053B60" w:rsidP="00053B60">
      <w:pPr>
        <w:numPr>
          <w:ilvl w:val="1"/>
          <w:numId w:val="3"/>
        </w:numPr>
        <w:rPr>
          <w:rFonts w:ascii="Arial" w:hAnsi="Arial" w:cs="Arial"/>
        </w:rPr>
      </w:pPr>
      <w:r w:rsidRPr="001845C6">
        <w:rPr>
          <w:rFonts w:ascii="Arial" w:hAnsi="Arial" w:cs="Arial"/>
        </w:rPr>
        <w:t>The election of the Community Member in appropriate years</w:t>
      </w:r>
    </w:p>
    <w:p w14:paraId="46B48E67" w14:textId="77777777" w:rsidR="00053B60" w:rsidRPr="001845C6" w:rsidRDefault="00053B60" w:rsidP="00053B60">
      <w:pPr>
        <w:numPr>
          <w:ilvl w:val="1"/>
          <w:numId w:val="3"/>
        </w:numPr>
        <w:rPr>
          <w:rFonts w:ascii="Arial" w:hAnsi="Arial" w:cs="Arial"/>
        </w:rPr>
      </w:pPr>
      <w:r w:rsidRPr="001845C6">
        <w:rPr>
          <w:rFonts w:ascii="Arial" w:hAnsi="Arial" w:cs="Arial"/>
        </w:rPr>
        <w:t>An orientation of the By-laws, Policies, and Procedures</w:t>
      </w:r>
    </w:p>
    <w:p w14:paraId="17C7D7C4" w14:textId="7957222E" w:rsidR="00053B60" w:rsidRPr="001845C6" w:rsidRDefault="00053B60" w:rsidP="00053B60">
      <w:pPr>
        <w:numPr>
          <w:ilvl w:val="1"/>
          <w:numId w:val="3"/>
        </w:numPr>
        <w:rPr>
          <w:rFonts w:ascii="Arial" w:hAnsi="Arial" w:cs="Arial"/>
        </w:rPr>
      </w:pPr>
      <w:r w:rsidRPr="001845C6">
        <w:rPr>
          <w:rFonts w:ascii="Arial" w:hAnsi="Arial" w:cs="Arial"/>
        </w:rPr>
        <w:t xml:space="preserve">The election of a Chair </w:t>
      </w:r>
    </w:p>
    <w:p w14:paraId="68AD4594" w14:textId="77777777" w:rsidR="00053B60" w:rsidRPr="001845C6" w:rsidRDefault="00053B60" w:rsidP="00053B60">
      <w:pPr>
        <w:numPr>
          <w:ilvl w:val="1"/>
          <w:numId w:val="3"/>
        </w:numPr>
        <w:rPr>
          <w:rFonts w:ascii="Arial" w:hAnsi="Arial" w:cs="Arial"/>
        </w:rPr>
      </w:pPr>
      <w:r w:rsidRPr="001845C6">
        <w:rPr>
          <w:rFonts w:ascii="Arial" w:hAnsi="Arial" w:cs="Arial"/>
        </w:rPr>
        <w:t>Established meeting dates for academic year</w:t>
      </w:r>
    </w:p>
    <w:p w14:paraId="5A5334A0" w14:textId="77777777" w:rsidR="00053B60" w:rsidRPr="001845C6" w:rsidRDefault="00053B60" w:rsidP="00053B60">
      <w:pPr>
        <w:ind w:left="1080"/>
        <w:rPr>
          <w:rFonts w:ascii="Arial" w:hAnsi="Arial" w:cs="Arial"/>
        </w:rPr>
      </w:pPr>
    </w:p>
    <w:p w14:paraId="4516D39D"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Regular Meetings:</w:t>
      </w:r>
    </w:p>
    <w:p w14:paraId="17C100AF" w14:textId="77777777" w:rsidR="00053B60" w:rsidRPr="001845C6" w:rsidRDefault="00053B60" w:rsidP="00053B60">
      <w:pPr>
        <w:numPr>
          <w:ilvl w:val="0"/>
          <w:numId w:val="3"/>
        </w:numPr>
        <w:jc w:val="both"/>
        <w:rPr>
          <w:rFonts w:ascii="Arial" w:hAnsi="Arial" w:cs="Arial"/>
        </w:rPr>
      </w:pPr>
      <w:r w:rsidRPr="001845C6">
        <w:rPr>
          <w:rFonts w:ascii="Arial" w:hAnsi="Arial" w:cs="Arial"/>
        </w:rPr>
        <w:t>The Committee shall meet as often as needed to conduct its duties.  The dates of these meetings shall be communicated to Minnesota public charter schools and be published on MACS’ website.</w:t>
      </w:r>
    </w:p>
    <w:p w14:paraId="6243FA76" w14:textId="77777777" w:rsidR="00053B60" w:rsidRPr="001845C6" w:rsidRDefault="00053B60" w:rsidP="00053B60">
      <w:pPr>
        <w:pStyle w:val="BodyText"/>
        <w:jc w:val="both"/>
        <w:rPr>
          <w:rFonts w:ascii="Arial" w:hAnsi="Arial" w:cs="Arial"/>
          <w:sz w:val="20"/>
          <w:u w:val="single"/>
        </w:rPr>
      </w:pPr>
    </w:p>
    <w:p w14:paraId="64EC663E" w14:textId="77777777" w:rsidR="00053B60" w:rsidRPr="001845C6" w:rsidRDefault="00053B60" w:rsidP="00053B60">
      <w:pPr>
        <w:pStyle w:val="BodyText"/>
        <w:rPr>
          <w:rFonts w:ascii="Arial" w:hAnsi="Arial" w:cs="Arial"/>
          <w:sz w:val="20"/>
          <w:u w:val="single"/>
        </w:rPr>
      </w:pPr>
      <w:r w:rsidRPr="001845C6">
        <w:rPr>
          <w:rFonts w:ascii="Arial" w:hAnsi="Arial" w:cs="Arial"/>
          <w:sz w:val="20"/>
          <w:u w:val="single"/>
        </w:rPr>
        <w:t>Quorum:</w:t>
      </w:r>
    </w:p>
    <w:p w14:paraId="5C1B4F82" w14:textId="77777777" w:rsidR="00053B60" w:rsidRPr="001845C6" w:rsidRDefault="00053B60" w:rsidP="00053B60">
      <w:pPr>
        <w:numPr>
          <w:ilvl w:val="0"/>
          <w:numId w:val="3"/>
        </w:numPr>
        <w:jc w:val="both"/>
        <w:rPr>
          <w:rFonts w:ascii="Arial" w:hAnsi="Arial" w:cs="Arial"/>
        </w:rPr>
      </w:pPr>
      <w:r w:rsidRPr="001845C6">
        <w:rPr>
          <w:rFonts w:ascii="Arial" w:hAnsi="Arial" w:cs="Arial"/>
        </w:rPr>
        <w:t xml:space="preserve">For the committee to transact any business, a quorum must be present. A quorum shall be four members. A simple majority of members present is sufficient to </w:t>
      </w:r>
      <w:proofErr w:type="gramStart"/>
      <w:r w:rsidRPr="001845C6">
        <w:rPr>
          <w:rFonts w:ascii="Arial" w:hAnsi="Arial" w:cs="Arial"/>
        </w:rPr>
        <w:t>take action</w:t>
      </w:r>
      <w:proofErr w:type="gramEnd"/>
      <w:r w:rsidRPr="001845C6">
        <w:rPr>
          <w:rFonts w:ascii="Arial" w:hAnsi="Arial" w:cs="Arial"/>
        </w:rPr>
        <w:t>.</w:t>
      </w:r>
    </w:p>
    <w:p w14:paraId="1EC61927" w14:textId="77777777" w:rsidR="00053B60" w:rsidRPr="001845C6" w:rsidRDefault="00053B60" w:rsidP="00053B60">
      <w:pPr>
        <w:pStyle w:val="Heading1"/>
        <w:jc w:val="both"/>
        <w:rPr>
          <w:rFonts w:ascii="Arial" w:hAnsi="Arial" w:cs="Arial"/>
          <w:sz w:val="28"/>
          <w:szCs w:val="28"/>
        </w:rPr>
      </w:pPr>
    </w:p>
    <w:p w14:paraId="30BFA85D" w14:textId="4A3111C0" w:rsidR="00053B60" w:rsidRPr="001845C6" w:rsidRDefault="00053B60" w:rsidP="00053B60">
      <w:pPr>
        <w:pStyle w:val="Heading1"/>
        <w:rPr>
          <w:rFonts w:ascii="Arial" w:hAnsi="Arial" w:cs="Arial"/>
          <w:b/>
          <w:sz w:val="24"/>
          <w:szCs w:val="24"/>
        </w:rPr>
      </w:pPr>
      <w:r w:rsidRPr="001845C6">
        <w:rPr>
          <w:rFonts w:ascii="Arial" w:hAnsi="Arial" w:cs="Arial"/>
          <w:b/>
          <w:sz w:val="24"/>
          <w:szCs w:val="24"/>
        </w:rPr>
        <w:t>XII. Appeal Procedures</w:t>
      </w:r>
      <w:r w:rsidR="006233D4">
        <w:rPr>
          <w:rFonts w:ascii="Arial" w:hAnsi="Arial" w:cs="Arial"/>
          <w:b/>
          <w:sz w:val="24"/>
          <w:szCs w:val="24"/>
        </w:rPr>
        <w:t xml:space="preserve"> </w:t>
      </w:r>
    </w:p>
    <w:p w14:paraId="43AABE4B" w14:textId="6F64615F" w:rsidR="00053B60" w:rsidRPr="001845C6" w:rsidRDefault="00053B60" w:rsidP="00053B60">
      <w:pPr>
        <w:jc w:val="both"/>
        <w:rPr>
          <w:rFonts w:ascii="Arial" w:hAnsi="Arial" w:cs="Arial"/>
        </w:rPr>
      </w:pPr>
      <w:r w:rsidRPr="001845C6">
        <w:rPr>
          <w:rFonts w:ascii="Arial" w:hAnsi="Arial" w:cs="Arial"/>
        </w:rPr>
        <w:t xml:space="preserve">If the Committee does not grant the requested number of clock hours, the applicant may appeal by written request to the Committee within 20 business days after notification of the decision of the Committee. </w:t>
      </w:r>
      <w:r w:rsidR="0086124C" w:rsidRPr="00B95C68">
        <w:rPr>
          <w:rFonts w:ascii="Arial" w:hAnsi="Arial" w:cs="Arial"/>
        </w:rPr>
        <w:t xml:space="preserve">Appeals will be reviewed by the committee at the next scheduled meeting. </w:t>
      </w:r>
      <w:r w:rsidRPr="001845C6">
        <w:rPr>
          <w:rFonts w:ascii="Arial" w:hAnsi="Arial" w:cs="Arial"/>
        </w:rPr>
        <w:t>Failure to file a written request with the Committee within 20 business days constitutes a waiver of the individual’s right to appeal.  The Committee’s denial of an appeal may be appealed to</w:t>
      </w:r>
      <w:r w:rsidR="0086124C">
        <w:rPr>
          <w:rFonts w:ascii="Arial" w:hAnsi="Arial" w:cs="Arial"/>
        </w:rPr>
        <w:t xml:space="preserve"> </w:t>
      </w:r>
      <w:r w:rsidR="0086124C" w:rsidRPr="00B95C68">
        <w:rPr>
          <w:rFonts w:ascii="Arial" w:hAnsi="Arial" w:cs="Arial"/>
        </w:rPr>
        <w:t>PELSB</w:t>
      </w:r>
      <w:r w:rsidRPr="00B95C68">
        <w:rPr>
          <w:rFonts w:ascii="Arial" w:hAnsi="Arial" w:cs="Arial"/>
        </w:rPr>
        <w:t xml:space="preserve"> </w:t>
      </w:r>
      <w:r w:rsidRPr="001845C6">
        <w:rPr>
          <w:rFonts w:ascii="Arial" w:hAnsi="Arial" w:cs="Arial"/>
        </w:rPr>
        <w:t xml:space="preserve">within 30 days after the date that a denial is reaffirmed. For local appeal no special form is required. </w:t>
      </w:r>
    </w:p>
    <w:p w14:paraId="3368A343" w14:textId="77777777" w:rsidR="0086124C" w:rsidRPr="001845C6" w:rsidRDefault="0086124C" w:rsidP="00053B60">
      <w:pPr>
        <w:jc w:val="both"/>
        <w:rPr>
          <w:rFonts w:ascii="Arial" w:hAnsi="Arial" w:cs="Arial"/>
        </w:rPr>
      </w:pPr>
    </w:p>
    <w:p w14:paraId="771F8BB4" w14:textId="77777777" w:rsidR="00053B60" w:rsidRPr="001845C6" w:rsidRDefault="00053B60" w:rsidP="00053B60">
      <w:pPr>
        <w:jc w:val="both"/>
        <w:rPr>
          <w:rFonts w:ascii="Arial" w:hAnsi="Arial" w:cs="Arial"/>
        </w:rPr>
      </w:pPr>
      <w:r w:rsidRPr="001845C6">
        <w:rPr>
          <w:rFonts w:ascii="Arial" w:hAnsi="Arial" w:cs="Arial"/>
        </w:rPr>
        <w:t xml:space="preserve">In cases where the applicant has not been granted the required number of clock hours for </w:t>
      </w:r>
      <w:proofErr w:type="spellStart"/>
      <w:r w:rsidRPr="001845C6">
        <w:rPr>
          <w:rFonts w:ascii="Arial" w:hAnsi="Arial" w:cs="Arial"/>
        </w:rPr>
        <w:t>relicensure</w:t>
      </w:r>
      <w:proofErr w:type="spellEnd"/>
      <w:r w:rsidRPr="001845C6">
        <w:rPr>
          <w:rFonts w:ascii="Arial" w:hAnsi="Arial" w:cs="Arial"/>
        </w:rPr>
        <w:t xml:space="preserve">, the Committee shall not endorse the application for renewal of the continuing license. </w:t>
      </w:r>
    </w:p>
    <w:p w14:paraId="103F7F6A" w14:textId="77777777" w:rsidR="00053B60" w:rsidRPr="001845C6" w:rsidRDefault="00053B60" w:rsidP="00053B60">
      <w:pPr>
        <w:jc w:val="both"/>
        <w:rPr>
          <w:rFonts w:ascii="Arial" w:hAnsi="Arial" w:cs="Arial"/>
        </w:rPr>
      </w:pPr>
    </w:p>
    <w:p w14:paraId="6F07C545" w14:textId="77777777" w:rsidR="00053B60" w:rsidRPr="001845C6" w:rsidRDefault="00053B60" w:rsidP="00053B60">
      <w:pPr>
        <w:jc w:val="both"/>
        <w:rPr>
          <w:rFonts w:ascii="Arial" w:hAnsi="Arial" w:cs="Arial"/>
        </w:rPr>
      </w:pPr>
      <w:r w:rsidRPr="001845C6">
        <w:rPr>
          <w:rFonts w:ascii="Arial" w:hAnsi="Arial" w:cs="Arial"/>
          <w:u w:val="single"/>
        </w:rPr>
        <w:t>Note</w:t>
      </w:r>
      <w:r w:rsidRPr="001845C6">
        <w:rPr>
          <w:rFonts w:ascii="Arial" w:hAnsi="Arial" w:cs="Arial"/>
        </w:rPr>
        <w:t xml:space="preserve">:  In the event that the clock hours under appeal result in loss of licensure, it shall be the responsibility of the appellant to inform </w:t>
      </w:r>
      <w:r w:rsidR="001845C6" w:rsidRPr="001845C6">
        <w:rPr>
          <w:rFonts w:ascii="Arial" w:hAnsi="Arial" w:cs="Arial"/>
        </w:rPr>
        <w:t>PROFESSIONAL EDUCATORS LICENSING AND STANDARDS BOARD</w:t>
      </w:r>
      <w:r w:rsidR="00CC53BA" w:rsidRPr="001845C6">
        <w:rPr>
          <w:rFonts w:ascii="Arial" w:hAnsi="Arial" w:cs="Arial"/>
        </w:rPr>
        <w:t xml:space="preserve"> </w:t>
      </w:r>
      <w:r w:rsidRPr="001845C6">
        <w:rPr>
          <w:rFonts w:ascii="Arial" w:hAnsi="Arial" w:cs="Arial"/>
        </w:rPr>
        <w:t xml:space="preserve">of their situation so that the Board can extend the previous license pending resolution of the appeal. The </w:t>
      </w:r>
      <w:r w:rsidR="001845C6" w:rsidRPr="001845C6">
        <w:rPr>
          <w:rFonts w:ascii="Arial" w:hAnsi="Arial" w:cs="Arial"/>
        </w:rPr>
        <w:t>PROFESSIONAL EDUCATORS LICENSING AND STANDARDS BOARD</w:t>
      </w:r>
      <w:r w:rsidR="00CC53BA" w:rsidRPr="001845C6">
        <w:rPr>
          <w:rFonts w:ascii="Arial" w:hAnsi="Arial" w:cs="Arial"/>
        </w:rPr>
        <w:t xml:space="preserve"> </w:t>
      </w:r>
      <w:r w:rsidRPr="001845C6">
        <w:rPr>
          <w:rFonts w:ascii="Arial" w:hAnsi="Arial" w:cs="Arial"/>
        </w:rPr>
        <w:t>shall extend the previous continuing license until all avenues of administrative appeal have been exhausted.</w:t>
      </w:r>
    </w:p>
    <w:p w14:paraId="1827D803" w14:textId="77777777" w:rsidR="00053B60" w:rsidRPr="001845C6" w:rsidRDefault="00053B60" w:rsidP="00053B60">
      <w:pPr>
        <w:rPr>
          <w:rFonts w:ascii="Arial" w:hAnsi="Arial" w:cs="Arial"/>
          <w:sz w:val="24"/>
        </w:rPr>
      </w:pPr>
    </w:p>
    <w:p w14:paraId="4B96ACF4" w14:textId="77777777" w:rsidR="00053B60" w:rsidRPr="001845C6" w:rsidRDefault="00053B60" w:rsidP="00053B60">
      <w:pPr>
        <w:pStyle w:val="Heading1"/>
        <w:rPr>
          <w:rFonts w:ascii="Arial" w:hAnsi="Arial" w:cs="Arial"/>
          <w:b/>
          <w:sz w:val="24"/>
          <w:szCs w:val="24"/>
        </w:rPr>
      </w:pPr>
      <w:r w:rsidRPr="001845C6">
        <w:rPr>
          <w:rFonts w:ascii="Arial" w:hAnsi="Arial" w:cs="Arial"/>
          <w:b/>
          <w:sz w:val="24"/>
          <w:szCs w:val="24"/>
        </w:rPr>
        <w:t>XIII. Amendments to By-laws</w:t>
      </w:r>
    </w:p>
    <w:p w14:paraId="6E75D984" w14:textId="77777777" w:rsidR="00053B60" w:rsidRPr="001845C6" w:rsidRDefault="00053B60" w:rsidP="00053B60">
      <w:pPr>
        <w:jc w:val="both"/>
        <w:rPr>
          <w:rFonts w:ascii="Arial" w:hAnsi="Arial" w:cs="Arial"/>
        </w:rPr>
      </w:pPr>
      <w:r w:rsidRPr="001845C6">
        <w:rPr>
          <w:rFonts w:ascii="Arial" w:hAnsi="Arial" w:cs="Arial"/>
        </w:rPr>
        <w:t>The Committee shall annually review the By-laws and make recommendations for changes to the MACS Board of Directors.  The MACS Board of Directors shall consider any By-law changes submitted by the Committee at the next meeting after submission of recommendations.</w:t>
      </w:r>
    </w:p>
    <w:p w14:paraId="3A2684BB" w14:textId="77777777" w:rsidR="00053B60" w:rsidRPr="00227A9E" w:rsidRDefault="00053B60" w:rsidP="00053B60">
      <w:pPr>
        <w:ind w:left="4230"/>
        <w:jc w:val="both"/>
        <w:rPr>
          <w:rFonts w:ascii="Arial" w:hAnsi="Arial" w:cs="Arial"/>
        </w:rPr>
      </w:pPr>
    </w:p>
    <w:p w14:paraId="72BEC36F" w14:textId="77777777" w:rsidR="00053B60" w:rsidRPr="00227A9E" w:rsidRDefault="00053B60" w:rsidP="00053B60">
      <w:pPr>
        <w:ind w:left="4230"/>
        <w:rPr>
          <w:rFonts w:ascii="Arial" w:hAnsi="Arial" w:cs="Arial"/>
        </w:rPr>
      </w:pPr>
    </w:p>
    <w:p w14:paraId="1B5C80CC" w14:textId="77777777" w:rsidR="00053B60" w:rsidRPr="00227A9E" w:rsidRDefault="00053B60" w:rsidP="00053B60">
      <w:pPr>
        <w:ind w:left="4230"/>
        <w:rPr>
          <w:rFonts w:ascii="Arial" w:hAnsi="Arial" w:cs="Arial"/>
        </w:rPr>
      </w:pPr>
    </w:p>
    <w:p w14:paraId="46C5D52C" w14:textId="77777777" w:rsidR="00053B60" w:rsidRPr="0061277D" w:rsidRDefault="00053B60" w:rsidP="00053B60">
      <w:pPr>
        <w:ind w:left="4230"/>
        <w:rPr>
          <w:rFonts w:ascii="Arial" w:hAnsi="Arial" w:cs="Arial"/>
        </w:rPr>
      </w:pPr>
    </w:p>
    <w:p w14:paraId="2E8FC244" w14:textId="77777777" w:rsidR="00053B60" w:rsidRPr="0061277D" w:rsidRDefault="00053B60" w:rsidP="00053B60">
      <w:pPr>
        <w:ind w:left="4230"/>
        <w:rPr>
          <w:rFonts w:ascii="Arial" w:hAnsi="Arial" w:cs="Arial"/>
        </w:rPr>
      </w:pPr>
      <w:r w:rsidRPr="0061277D">
        <w:rPr>
          <w:rFonts w:ascii="Arial" w:hAnsi="Arial" w:cs="Arial"/>
        </w:rPr>
        <w:t>Adoption Date: October 6</w:t>
      </w:r>
      <w:r w:rsidRPr="0061277D">
        <w:rPr>
          <w:rFonts w:ascii="Arial" w:hAnsi="Arial" w:cs="Arial"/>
          <w:vertAlign w:val="superscript"/>
        </w:rPr>
        <w:t>th</w:t>
      </w:r>
      <w:r w:rsidRPr="0061277D">
        <w:rPr>
          <w:rFonts w:ascii="Arial" w:hAnsi="Arial" w:cs="Arial"/>
        </w:rPr>
        <w:t>, 2006</w:t>
      </w:r>
    </w:p>
    <w:p w14:paraId="5C1C76E7" w14:textId="77777777" w:rsidR="00053B60" w:rsidRPr="0061277D" w:rsidRDefault="00053B60" w:rsidP="00053B60">
      <w:pPr>
        <w:ind w:left="4230"/>
        <w:rPr>
          <w:rFonts w:ascii="Arial" w:hAnsi="Arial" w:cs="Arial"/>
        </w:rPr>
      </w:pPr>
      <w:r w:rsidRPr="0061277D">
        <w:rPr>
          <w:rFonts w:ascii="Arial" w:hAnsi="Arial" w:cs="Arial"/>
        </w:rPr>
        <w:t>Adopted By: MN Association of Charter Schools</w:t>
      </w:r>
    </w:p>
    <w:p w14:paraId="4B0A71B4" w14:textId="77777777" w:rsidR="00053B60" w:rsidRPr="0061277D" w:rsidRDefault="00053B60" w:rsidP="00053B60">
      <w:pPr>
        <w:ind w:left="4230"/>
        <w:rPr>
          <w:rFonts w:ascii="Arial" w:hAnsi="Arial" w:cs="Arial"/>
        </w:rPr>
      </w:pPr>
    </w:p>
    <w:p w14:paraId="6AB8F4E8" w14:textId="77777777" w:rsidR="00053B60" w:rsidRPr="0061277D" w:rsidRDefault="00053B60" w:rsidP="00053B60">
      <w:pPr>
        <w:ind w:left="4230"/>
        <w:rPr>
          <w:rFonts w:ascii="Arial" w:hAnsi="Arial" w:cs="Arial"/>
        </w:rPr>
      </w:pPr>
      <w:r w:rsidRPr="0061277D">
        <w:rPr>
          <w:rFonts w:ascii="Arial" w:hAnsi="Arial" w:cs="Arial"/>
        </w:rPr>
        <w:t>Amended: November 17, 2010</w:t>
      </w:r>
    </w:p>
    <w:p w14:paraId="54986569" w14:textId="1CE8A53C" w:rsidR="0018194B" w:rsidRDefault="00053B60" w:rsidP="00E83D55">
      <w:pPr>
        <w:ind w:left="4230"/>
        <w:rPr>
          <w:rFonts w:ascii="Arial" w:hAnsi="Arial" w:cs="Arial"/>
        </w:rPr>
      </w:pPr>
      <w:r w:rsidRPr="0061277D">
        <w:rPr>
          <w:rFonts w:ascii="Arial" w:hAnsi="Arial" w:cs="Arial"/>
        </w:rPr>
        <w:lastRenderedPageBreak/>
        <w:t xml:space="preserve">Amended: </w:t>
      </w:r>
      <w:r>
        <w:rPr>
          <w:rFonts w:ascii="Arial" w:hAnsi="Arial" w:cs="Arial"/>
        </w:rPr>
        <w:t>February 26. 2014</w:t>
      </w:r>
      <w:r w:rsidR="001845C6">
        <w:rPr>
          <w:rFonts w:ascii="Arial" w:hAnsi="Arial" w:cs="Arial"/>
        </w:rPr>
        <w:br/>
        <w:t>Amended: August 9, 2019</w:t>
      </w:r>
    </w:p>
    <w:p w14:paraId="2417B26C" w14:textId="594CF4B6" w:rsidR="009431D6" w:rsidRPr="00E83D55" w:rsidRDefault="009431D6" w:rsidP="00E83D55">
      <w:pPr>
        <w:ind w:left="4230"/>
        <w:rPr>
          <w:rFonts w:ascii="Arial" w:hAnsi="Arial" w:cs="Arial"/>
        </w:rPr>
      </w:pPr>
      <w:r>
        <w:rPr>
          <w:rFonts w:ascii="Arial" w:hAnsi="Arial" w:cs="Arial"/>
        </w:rPr>
        <w:t xml:space="preserve">Amended: </w:t>
      </w:r>
      <w:r w:rsidR="00B95C68">
        <w:rPr>
          <w:rFonts w:ascii="Arial" w:hAnsi="Arial" w:cs="Arial"/>
        </w:rPr>
        <w:t>November 15, 2021</w:t>
      </w:r>
    </w:p>
    <w:sectPr w:rsidR="009431D6" w:rsidRPr="00E83D55">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19F8" w14:textId="77777777" w:rsidR="00217ABE" w:rsidRDefault="00217ABE">
      <w:r>
        <w:separator/>
      </w:r>
    </w:p>
  </w:endnote>
  <w:endnote w:type="continuationSeparator" w:id="0">
    <w:p w14:paraId="1C893D79" w14:textId="77777777" w:rsidR="00217ABE" w:rsidRDefault="0021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1C07" w14:textId="77777777" w:rsidR="00D80EE7" w:rsidRDefault="00CC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11C33" w14:textId="77777777" w:rsidR="00D80EE7" w:rsidRDefault="000E0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57F" w14:textId="77777777" w:rsidR="00D80EE7" w:rsidRDefault="00CC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623214" w14:textId="77777777" w:rsidR="00D80EE7" w:rsidRDefault="000E0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6A60" w14:textId="77777777" w:rsidR="00C943E5" w:rsidRDefault="000E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A904" w14:textId="77777777" w:rsidR="00217ABE" w:rsidRDefault="00217ABE">
      <w:r>
        <w:separator/>
      </w:r>
    </w:p>
  </w:footnote>
  <w:footnote w:type="continuationSeparator" w:id="0">
    <w:p w14:paraId="76A7D05F" w14:textId="77777777" w:rsidR="00217ABE" w:rsidRDefault="0021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CC4F" w14:textId="77777777" w:rsidR="00C943E5" w:rsidRDefault="000E0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B697" w14:textId="77777777" w:rsidR="00C943E5" w:rsidRDefault="000E0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2E7A" w14:textId="77777777" w:rsidR="00C943E5" w:rsidRDefault="000E0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DFB"/>
    <w:multiLevelType w:val="multilevel"/>
    <w:tmpl w:val="0409000B"/>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1760"/>
    <w:multiLevelType w:val="multilevel"/>
    <w:tmpl w:val="0409000B"/>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94C6B"/>
    <w:multiLevelType w:val="hybridMultilevel"/>
    <w:tmpl w:val="C95EC7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73CD3"/>
    <w:multiLevelType w:val="hybridMultilevel"/>
    <w:tmpl w:val="72D2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F13D9"/>
    <w:multiLevelType w:val="hybridMultilevel"/>
    <w:tmpl w:val="5948757E"/>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75062932"/>
    <w:multiLevelType w:val="multilevel"/>
    <w:tmpl w:val="0409000B"/>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D7020"/>
    <w:multiLevelType w:val="hybridMultilevel"/>
    <w:tmpl w:val="A63484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60"/>
    <w:rsid w:val="00053B60"/>
    <w:rsid w:val="0018194B"/>
    <w:rsid w:val="001845C6"/>
    <w:rsid w:val="00213B34"/>
    <w:rsid w:val="00217ABE"/>
    <w:rsid w:val="002D6228"/>
    <w:rsid w:val="002E32EC"/>
    <w:rsid w:val="0037284C"/>
    <w:rsid w:val="003F6F5F"/>
    <w:rsid w:val="006233D4"/>
    <w:rsid w:val="00653791"/>
    <w:rsid w:val="006E1846"/>
    <w:rsid w:val="00796E7B"/>
    <w:rsid w:val="00842399"/>
    <w:rsid w:val="0086124C"/>
    <w:rsid w:val="009431D6"/>
    <w:rsid w:val="00B95C68"/>
    <w:rsid w:val="00BF3D7F"/>
    <w:rsid w:val="00C25B0C"/>
    <w:rsid w:val="00C75BC5"/>
    <w:rsid w:val="00C832F7"/>
    <w:rsid w:val="00CC3D66"/>
    <w:rsid w:val="00CC53BA"/>
    <w:rsid w:val="00CF03F3"/>
    <w:rsid w:val="00DC0A25"/>
    <w:rsid w:val="00E83D55"/>
    <w:rsid w:val="00E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FE13"/>
  <w15:chartTrackingRefBased/>
  <w15:docId w15:val="{DCF6FF08-BCCA-4BDD-824A-4689A25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3B60"/>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60"/>
    <w:rPr>
      <w:rFonts w:ascii="Times New Roman" w:eastAsia="Times New Roman" w:hAnsi="Times New Roman" w:cs="Times New Roman"/>
      <w:sz w:val="36"/>
      <w:szCs w:val="20"/>
    </w:rPr>
  </w:style>
  <w:style w:type="paragraph" w:styleId="Header">
    <w:name w:val="header"/>
    <w:basedOn w:val="Normal"/>
    <w:link w:val="HeaderChar"/>
    <w:rsid w:val="00053B60"/>
    <w:pPr>
      <w:tabs>
        <w:tab w:val="center" w:pos="4320"/>
        <w:tab w:val="right" w:pos="8640"/>
      </w:tabs>
    </w:pPr>
  </w:style>
  <w:style w:type="character" w:customStyle="1" w:styleId="HeaderChar">
    <w:name w:val="Header Char"/>
    <w:basedOn w:val="DefaultParagraphFont"/>
    <w:link w:val="Header"/>
    <w:rsid w:val="00053B60"/>
    <w:rPr>
      <w:rFonts w:ascii="Times New Roman" w:eastAsia="Times New Roman" w:hAnsi="Times New Roman" w:cs="Times New Roman"/>
      <w:sz w:val="20"/>
      <w:szCs w:val="20"/>
    </w:rPr>
  </w:style>
  <w:style w:type="paragraph" w:styleId="Footer">
    <w:name w:val="footer"/>
    <w:basedOn w:val="Normal"/>
    <w:link w:val="FooterChar"/>
    <w:rsid w:val="00053B60"/>
    <w:pPr>
      <w:tabs>
        <w:tab w:val="center" w:pos="4320"/>
        <w:tab w:val="right" w:pos="8640"/>
      </w:tabs>
    </w:pPr>
  </w:style>
  <w:style w:type="character" w:customStyle="1" w:styleId="FooterChar">
    <w:name w:val="Footer Char"/>
    <w:basedOn w:val="DefaultParagraphFont"/>
    <w:link w:val="Footer"/>
    <w:rsid w:val="00053B60"/>
    <w:rPr>
      <w:rFonts w:ascii="Times New Roman" w:eastAsia="Times New Roman" w:hAnsi="Times New Roman" w:cs="Times New Roman"/>
      <w:sz w:val="20"/>
      <w:szCs w:val="20"/>
    </w:rPr>
  </w:style>
  <w:style w:type="character" w:styleId="PageNumber">
    <w:name w:val="page number"/>
    <w:basedOn w:val="DefaultParagraphFont"/>
    <w:rsid w:val="00053B60"/>
  </w:style>
  <w:style w:type="paragraph" w:styleId="BodyText">
    <w:name w:val="Body Text"/>
    <w:basedOn w:val="Normal"/>
    <w:link w:val="BodyTextChar"/>
    <w:rsid w:val="00053B60"/>
    <w:rPr>
      <w:sz w:val="24"/>
    </w:rPr>
  </w:style>
  <w:style w:type="character" w:customStyle="1" w:styleId="BodyTextChar">
    <w:name w:val="Body Text Char"/>
    <w:basedOn w:val="DefaultParagraphFont"/>
    <w:link w:val="BodyText"/>
    <w:rsid w:val="00053B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Adelaide Backhus</cp:lastModifiedBy>
  <cp:revision>2</cp:revision>
  <cp:lastPrinted>2021-11-15T20:25:00Z</cp:lastPrinted>
  <dcterms:created xsi:type="dcterms:W3CDTF">2021-11-15T20:26:00Z</dcterms:created>
  <dcterms:modified xsi:type="dcterms:W3CDTF">2021-11-15T20:26:00Z</dcterms:modified>
</cp:coreProperties>
</file>